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B6" w:rsidRDefault="0098511E">
      <w:pPr>
        <w:jc w:val="center"/>
      </w:pPr>
      <w:r>
        <w:rPr>
          <w:noProof/>
        </w:rPr>
        <w:drawing>
          <wp:anchor distT="0" distB="0" distL="0" distR="0" simplePos="0" relativeHeight="251658240" behindDoc="0" locked="0" layoutInCell="1" allowOverlap="1" wp14:anchorId="7DEABBC1" wp14:editId="3131C523">
            <wp:simplePos x="0" y="0"/>
            <wp:positionH relativeFrom="column">
              <wp:posOffset>4185285</wp:posOffset>
            </wp:positionH>
            <wp:positionV relativeFrom="paragraph">
              <wp:posOffset>-111125</wp:posOffset>
            </wp:positionV>
            <wp:extent cx="2752725" cy="1371600"/>
            <wp:effectExtent l="0" t="0" r="0" b="0"/>
            <wp:wrapTight wrapText="bothSides">
              <wp:wrapPolygon edited="0">
                <wp:start x="0" y="0"/>
                <wp:lineTo x="0" y="0"/>
                <wp:lineTo x="0" y="0"/>
                <wp:lineTo x="0" y="0"/>
                <wp:lineTo x="0" y="0"/>
                <wp:lineTo x="-75" y="0"/>
                <wp:lineTo x="-75" y="21450"/>
                <wp:lineTo x="21600" y="21450"/>
                <wp:lineTo x="21600" y="0"/>
                <wp:lineTo x="-7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bwMode="auto">
                    <a:xfrm>
                      <a:off x="0" y="0"/>
                      <a:ext cx="2752725" cy="1371600"/>
                    </a:xfrm>
                    <a:prstGeom prst="rect">
                      <a:avLst/>
                    </a:prstGeom>
                    <a:noFill/>
                  </pic:spPr>
                </pic:pic>
              </a:graphicData>
            </a:graphic>
          </wp:anchor>
        </w:drawing>
      </w:r>
      <w:r>
        <w:rPr>
          <w:rFonts w:ascii="Mailart Rubberstamp"/>
          <w:color w:val="500000"/>
          <w:sz w:val="40"/>
          <w:szCs w:val="39"/>
        </w:rPr>
        <w:t xml:space="preserve">Haiti </w:t>
      </w:r>
      <w:r w:rsidR="00CF4B31">
        <w:rPr>
          <w:rFonts w:ascii="Mailart Rubberstamp"/>
          <w:color w:val="500000"/>
          <w:sz w:val="40"/>
          <w:szCs w:val="39"/>
        </w:rPr>
        <w:t>REV Home</w:t>
      </w:r>
      <w:r>
        <w:rPr>
          <w:rFonts w:ascii="Mailart Rubberstamp"/>
          <w:color w:val="500000"/>
          <w:sz w:val="40"/>
          <w:szCs w:val="39"/>
        </w:rPr>
        <w:t xml:space="preserve"> Ministry</w:t>
      </w:r>
    </w:p>
    <w:p w:rsidR="00922AB6" w:rsidRDefault="0098511E">
      <w:pPr>
        <w:jc w:val="center"/>
        <w:rPr>
          <w:rFonts w:ascii="Mailart Rubberstamp"/>
          <w:b/>
          <w:smallCaps/>
          <w:color w:val="800080"/>
          <w:sz w:val="36"/>
          <w:szCs w:val="28"/>
        </w:rPr>
      </w:pPr>
      <w:r>
        <w:rPr>
          <w:rFonts w:ascii="Mailart Rubberstamp"/>
          <w:color w:val="500000"/>
          <w:sz w:val="40"/>
          <w:szCs w:val="39"/>
        </w:rPr>
        <w:t>Sponsorship Questions and Answers</w:t>
      </w:r>
    </w:p>
    <w:p w:rsidR="00922AB6" w:rsidRDefault="00922AB6">
      <w:pPr>
        <w:ind w:left="540" w:hanging="540"/>
        <w:rPr>
          <w:rFonts w:ascii="Maiandra GD"/>
          <w:b/>
          <w:color w:val="000080"/>
          <w:sz w:val="22"/>
          <w:szCs w:val="22"/>
        </w:rPr>
      </w:pPr>
    </w:p>
    <w:p w:rsidR="00922AB6" w:rsidRDefault="0098511E">
      <w:pPr>
        <w:ind w:left="540" w:hanging="540"/>
      </w:pPr>
      <w:r>
        <w:rPr>
          <w:rFonts w:ascii="Maiandra GD"/>
          <w:b/>
          <w:color w:val="663300"/>
          <w:sz w:val="21"/>
          <w:szCs w:val="21"/>
        </w:rPr>
        <w:t>Q:</w:t>
      </w:r>
      <w:r>
        <w:rPr>
          <w:rFonts w:ascii="Maiandra GD"/>
          <w:b/>
          <w:color w:val="663300"/>
          <w:sz w:val="21"/>
          <w:szCs w:val="21"/>
        </w:rPr>
        <w:tab/>
        <w:t>Can I sponsor more than one child?</w:t>
      </w:r>
      <w:r>
        <w:rPr>
          <w:rFonts w:ascii="Maiandra GD"/>
          <w:color w:val="663300"/>
          <w:sz w:val="21"/>
          <w:szCs w:val="21"/>
        </w:rPr>
        <w:t xml:space="preserve"> </w:t>
      </w:r>
    </w:p>
    <w:p w:rsidR="00922AB6" w:rsidRDefault="0098511E">
      <w:pPr>
        <w:ind w:left="540" w:hanging="540"/>
      </w:pPr>
      <w:r>
        <w:rPr>
          <w:rFonts w:ascii="Maiandra GD"/>
          <w:sz w:val="21"/>
          <w:szCs w:val="21"/>
        </w:rPr>
        <w:t>A:</w:t>
      </w:r>
      <w:r>
        <w:rPr>
          <w:rFonts w:ascii="Maiandra GD"/>
          <w:sz w:val="21"/>
          <w:szCs w:val="21"/>
        </w:rPr>
        <w:tab/>
        <w:t xml:space="preserve">Yes, you can sponsor more than one child each month. There are many who sponsor more than one child. </w:t>
      </w:r>
    </w:p>
    <w:p w:rsidR="00922AB6" w:rsidRDefault="00922AB6">
      <w:pPr>
        <w:ind w:left="540" w:hanging="540"/>
        <w:rPr>
          <w:rFonts w:ascii="Maiandra GD"/>
          <w:sz w:val="21"/>
          <w:szCs w:val="21"/>
        </w:rPr>
      </w:pPr>
    </w:p>
    <w:p w:rsidR="00922AB6" w:rsidRDefault="0098511E">
      <w:pPr>
        <w:ind w:left="540" w:hanging="540"/>
      </w:pPr>
      <w:r>
        <w:rPr>
          <w:rFonts w:ascii="Maiandra GD"/>
          <w:b/>
          <w:color w:val="663300"/>
          <w:sz w:val="21"/>
          <w:szCs w:val="21"/>
        </w:rPr>
        <w:t>Q:</w:t>
      </w:r>
      <w:r>
        <w:rPr>
          <w:rFonts w:ascii="Maiandra GD"/>
          <w:b/>
          <w:color w:val="663300"/>
          <w:sz w:val="21"/>
          <w:szCs w:val="21"/>
        </w:rPr>
        <w:tab/>
        <w:t>Am I the only sponsor for my child?</w:t>
      </w:r>
      <w:r>
        <w:rPr>
          <w:rFonts w:ascii="Maiandra GD"/>
          <w:color w:val="663300"/>
          <w:sz w:val="21"/>
          <w:szCs w:val="21"/>
        </w:rPr>
        <w:t xml:space="preserve"> </w:t>
      </w:r>
    </w:p>
    <w:p w:rsidR="00922AB6" w:rsidRDefault="0098511E">
      <w:pPr>
        <w:ind w:left="540" w:hanging="540"/>
        <w:rPr>
          <w:rFonts w:ascii="Maiandra GD"/>
          <w:sz w:val="21"/>
          <w:szCs w:val="21"/>
        </w:rPr>
      </w:pPr>
      <w:r>
        <w:rPr>
          <w:rFonts w:ascii="Maiandra GD"/>
          <w:sz w:val="21"/>
          <w:szCs w:val="21"/>
        </w:rPr>
        <w:t>A:</w:t>
      </w:r>
      <w:r>
        <w:rPr>
          <w:rFonts w:ascii="Maiandra GD"/>
          <w:sz w:val="21"/>
          <w:szCs w:val="21"/>
        </w:rPr>
        <w:tab/>
      </w:r>
      <w:r w:rsidRPr="001E619E">
        <w:rPr>
          <w:rFonts w:ascii="Maiandra GD"/>
          <w:color w:val="000000" w:themeColor="text1"/>
          <w:sz w:val="21"/>
          <w:szCs w:val="21"/>
        </w:rPr>
        <w:t xml:space="preserve">We have compiled a budget for each child to be $220 per </w:t>
      </w:r>
      <w:r w:rsidR="00EA7817" w:rsidRPr="001E619E">
        <w:rPr>
          <w:rFonts w:ascii="Maiandra GD"/>
          <w:color w:val="000000" w:themeColor="text1"/>
          <w:sz w:val="21"/>
          <w:szCs w:val="21"/>
        </w:rPr>
        <w:t>month;</w:t>
      </w:r>
      <w:r w:rsidRPr="001E619E">
        <w:rPr>
          <w:rFonts w:ascii="Maiandra GD"/>
          <w:color w:val="000000" w:themeColor="text1"/>
          <w:sz w:val="21"/>
          <w:szCs w:val="21"/>
        </w:rPr>
        <w:t xml:space="preserve"> this high price is due to Haiti</w:t>
      </w:r>
      <w:r w:rsidRPr="001E619E">
        <w:rPr>
          <w:rFonts w:ascii="Maiandra GD"/>
          <w:color w:val="000000" w:themeColor="text1"/>
          <w:sz w:val="21"/>
          <w:szCs w:val="21"/>
        </w:rPr>
        <w:t>’</w:t>
      </w:r>
      <w:r w:rsidRPr="001E619E">
        <w:rPr>
          <w:rFonts w:ascii="Maiandra GD"/>
          <w:color w:val="000000" w:themeColor="text1"/>
          <w:sz w:val="21"/>
          <w:szCs w:val="21"/>
        </w:rPr>
        <w:t>s failing economic system. Each child could have up to 6 sponsors to help cover those costs. The number of sponsors of each child varies depending how much each sponsor chooses to donate, however, the most one child would have is six sponsors.</w:t>
      </w:r>
      <w:r>
        <w:rPr>
          <w:rFonts w:ascii="Maiandra GD"/>
          <w:color w:val="FF0000"/>
          <w:sz w:val="21"/>
          <w:szCs w:val="21"/>
        </w:rPr>
        <w:t xml:space="preserve"> </w:t>
      </w:r>
    </w:p>
    <w:p w:rsidR="00922AB6" w:rsidRDefault="0098511E">
      <w:pPr>
        <w:spacing w:before="240"/>
        <w:ind w:left="547" w:hanging="547"/>
      </w:pPr>
      <w:r>
        <w:rPr>
          <w:rFonts w:ascii="Maiandra GD"/>
          <w:b/>
          <w:color w:val="663300"/>
          <w:sz w:val="21"/>
          <w:szCs w:val="21"/>
        </w:rPr>
        <w:t>Q:</w:t>
      </w:r>
      <w:r>
        <w:rPr>
          <w:rFonts w:ascii="Maiandra GD"/>
          <w:b/>
          <w:color w:val="663300"/>
          <w:sz w:val="21"/>
          <w:szCs w:val="21"/>
        </w:rPr>
        <w:tab/>
        <w:t>What kind of benefits will my child actually receive?</w:t>
      </w:r>
    </w:p>
    <w:p w:rsidR="00922AB6" w:rsidRDefault="0098511E">
      <w:pPr>
        <w:ind w:left="540" w:hanging="540"/>
      </w:pPr>
      <w:r>
        <w:rPr>
          <w:rFonts w:ascii="Maiandra GD"/>
          <w:sz w:val="21"/>
          <w:szCs w:val="21"/>
        </w:rPr>
        <w:t>A:</w:t>
      </w:r>
      <w:r>
        <w:rPr>
          <w:rFonts w:ascii="Maiandra GD"/>
          <w:sz w:val="21"/>
          <w:szCs w:val="21"/>
        </w:rPr>
        <w:tab/>
        <w:t>Sponsorship affects every area of the child's life.  With your gift every month, you will help meet the emotional, physical, and spiritual needs of your child.  Through the sponsorship of your child, you are able to show them God's love and compassion.</w:t>
      </w:r>
    </w:p>
    <w:p w:rsidR="00922AB6" w:rsidRDefault="00922AB6">
      <w:pPr>
        <w:ind w:left="540" w:hanging="540"/>
        <w:rPr>
          <w:rFonts w:ascii="Maiandra GD"/>
          <w:sz w:val="21"/>
          <w:szCs w:val="21"/>
        </w:rPr>
      </w:pPr>
    </w:p>
    <w:p w:rsidR="00922AB6" w:rsidRDefault="0098511E">
      <w:pPr>
        <w:ind w:left="540" w:hanging="540"/>
      </w:pPr>
      <w:r>
        <w:rPr>
          <w:rFonts w:ascii="Maiandra GD"/>
          <w:b/>
          <w:color w:val="663300"/>
          <w:sz w:val="21"/>
          <w:szCs w:val="21"/>
        </w:rPr>
        <w:t>Q:</w:t>
      </w:r>
      <w:r>
        <w:rPr>
          <w:rFonts w:ascii="Maiandra GD"/>
          <w:b/>
          <w:color w:val="663300"/>
          <w:sz w:val="21"/>
          <w:szCs w:val="21"/>
        </w:rPr>
        <w:tab/>
        <w:t>Why did the Children go to the Rev Home?</w:t>
      </w:r>
      <w:r>
        <w:rPr>
          <w:rFonts w:ascii="Maiandra GD"/>
          <w:color w:val="663300"/>
          <w:sz w:val="21"/>
          <w:szCs w:val="21"/>
        </w:rPr>
        <w:t xml:space="preserve"> </w:t>
      </w:r>
    </w:p>
    <w:p w:rsidR="00922AB6" w:rsidRDefault="0098511E" w:rsidP="001E619E">
      <w:pPr>
        <w:ind w:left="540" w:hanging="540"/>
      </w:pPr>
      <w:r>
        <w:rPr>
          <w:rFonts w:ascii="Maiandra GD"/>
          <w:sz w:val="21"/>
          <w:szCs w:val="21"/>
        </w:rPr>
        <w:t>A:</w:t>
      </w:r>
      <w:r>
        <w:rPr>
          <w:rFonts w:ascii="Maiandra GD"/>
          <w:sz w:val="21"/>
          <w:szCs w:val="21"/>
        </w:rPr>
        <w:tab/>
      </w:r>
      <w:r w:rsidRPr="001E619E">
        <w:rPr>
          <w:rFonts w:ascii="Maiandra GD"/>
          <w:sz w:val="21"/>
          <w:szCs w:val="21"/>
        </w:rPr>
        <w:t>There are many different reasons why our children came to the Rev Home. One of the main reasons is that one of their parents has passed away and the other parent or their relatives are not able to provide sufficiently for them. A couple of the children have lost both of their parents, and many of them have parents who lovingly gave them up because they were not able to provide for them</w:t>
      </w:r>
      <w:r>
        <w:rPr>
          <w:rFonts w:ascii="Maiandra GD"/>
          <w:b/>
          <w:color w:val="0000FF"/>
          <w:sz w:val="21"/>
        </w:rPr>
        <w:t xml:space="preserve"> </w:t>
      </w:r>
    </w:p>
    <w:p w:rsidR="00922AB6" w:rsidRDefault="00922AB6">
      <w:pPr>
        <w:ind w:left="540" w:hanging="540"/>
        <w:rPr>
          <w:rFonts w:ascii="Maiandra GD"/>
          <w:sz w:val="21"/>
          <w:szCs w:val="21"/>
        </w:rPr>
      </w:pPr>
    </w:p>
    <w:p w:rsidR="00922AB6" w:rsidRDefault="0098511E">
      <w:pPr>
        <w:ind w:left="540" w:hanging="540"/>
      </w:pPr>
      <w:r>
        <w:rPr>
          <w:rFonts w:ascii="Maiandra GD"/>
          <w:b/>
          <w:color w:val="663300"/>
          <w:sz w:val="21"/>
          <w:szCs w:val="21"/>
        </w:rPr>
        <w:t>Q:</w:t>
      </w:r>
      <w:r>
        <w:rPr>
          <w:rFonts w:ascii="Maiandra GD"/>
          <w:b/>
          <w:color w:val="663300"/>
          <w:sz w:val="21"/>
          <w:szCs w:val="21"/>
        </w:rPr>
        <w:tab/>
        <w:t>How do you meet the needs of children living in a Children</w:t>
      </w:r>
      <w:r>
        <w:rPr>
          <w:rFonts w:ascii="Maiandra GD"/>
          <w:b/>
          <w:color w:val="663300"/>
          <w:sz w:val="21"/>
          <w:szCs w:val="21"/>
        </w:rPr>
        <w:t>’</w:t>
      </w:r>
      <w:r>
        <w:rPr>
          <w:rFonts w:ascii="Maiandra GD"/>
          <w:b/>
          <w:color w:val="663300"/>
          <w:sz w:val="21"/>
          <w:szCs w:val="21"/>
        </w:rPr>
        <w:t>s Home?</w:t>
      </w:r>
    </w:p>
    <w:p w:rsidR="00922AB6" w:rsidRPr="001E619E" w:rsidRDefault="0098511E">
      <w:pPr>
        <w:ind w:left="540" w:hanging="540"/>
        <w:rPr>
          <w:rFonts w:ascii="Maiandra GD"/>
          <w:color w:val="000000" w:themeColor="text1"/>
          <w:sz w:val="21"/>
          <w:szCs w:val="21"/>
        </w:rPr>
      </w:pPr>
      <w:r>
        <w:rPr>
          <w:rFonts w:ascii="Maiandra GD"/>
          <w:sz w:val="21"/>
          <w:szCs w:val="21"/>
        </w:rPr>
        <w:t>A:</w:t>
      </w:r>
      <w:r>
        <w:rPr>
          <w:rFonts w:ascii="Maiandra GD"/>
          <w:sz w:val="21"/>
          <w:szCs w:val="21"/>
        </w:rPr>
        <w:tab/>
      </w:r>
      <w:r w:rsidRPr="001E619E">
        <w:rPr>
          <w:rFonts w:ascii="Maiandra GD"/>
          <w:color w:val="000000" w:themeColor="text1"/>
          <w:sz w:val="21"/>
          <w:szCs w:val="21"/>
        </w:rPr>
        <w:t>The support that you send in is combined with the support of other sponsors and sent monthly to the Rev Home. We would never feed one child child and ignore an unsponsored child living with them.  We feel that all of the children are special and should be treated equally.  Through the combined efforts of sponsors like you who are sacrificially giving, we are able to meet the needs of every child in the Children</w:t>
      </w:r>
      <w:r w:rsidRPr="001E619E">
        <w:rPr>
          <w:rFonts w:ascii="Maiandra GD"/>
          <w:color w:val="000000" w:themeColor="text1"/>
          <w:sz w:val="21"/>
          <w:szCs w:val="21"/>
        </w:rPr>
        <w:t>’</w:t>
      </w:r>
      <w:r w:rsidRPr="001E619E">
        <w:rPr>
          <w:rFonts w:ascii="Maiandra GD"/>
          <w:color w:val="000000" w:themeColor="text1"/>
          <w:sz w:val="21"/>
          <w:szCs w:val="21"/>
        </w:rPr>
        <w:t>s Home.</w:t>
      </w:r>
    </w:p>
    <w:p w:rsidR="00922AB6" w:rsidRDefault="00922AB6">
      <w:pPr>
        <w:ind w:left="540" w:hanging="540"/>
        <w:rPr>
          <w:rFonts w:ascii="Maiandra GD"/>
          <w:sz w:val="21"/>
          <w:szCs w:val="21"/>
        </w:rPr>
      </w:pPr>
    </w:p>
    <w:p w:rsidR="00922AB6" w:rsidRDefault="0098511E">
      <w:pPr>
        <w:ind w:left="540" w:hanging="540"/>
      </w:pPr>
      <w:r>
        <w:rPr>
          <w:rFonts w:ascii="Maiandra GD"/>
          <w:b/>
          <w:color w:val="663300"/>
          <w:sz w:val="21"/>
          <w:szCs w:val="21"/>
        </w:rPr>
        <w:t>Q:</w:t>
      </w:r>
      <w:r>
        <w:rPr>
          <w:rFonts w:ascii="Maiandra GD"/>
          <w:b/>
          <w:color w:val="663300"/>
          <w:sz w:val="21"/>
          <w:szCs w:val="21"/>
        </w:rPr>
        <w:tab/>
        <w:t xml:space="preserve">Will I receive progress reports and/or pictures of my child?  </w:t>
      </w:r>
      <w:proofErr w:type="gramStart"/>
      <w:r>
        <w:rPr>
          <w:rFonts w:ascii="Maiandra GD"/>
          <w:b/>
          <w:color w:val="663300"/>
          <w:sz w:val="21"/>
          <w:szCs w:val="21"/>
        </w:rPr>
        <w:t>If so</w:t>
      </w:r>
      <w:r w:rsidR="00CF4B31">
        <w:rPr>
          <w:rFonts w:ascii="Maiandra GD"/>
          <w:b/>
          <w:color w:val="663300"/>
          <w:sz w:val="21"/>
          <w:szCs w:val="21"/>
        </w:rPr>
        <w:t>,</w:t>
      </w:r>
      <w:r>
        <w:rPr>
          <w:rFonts w:ascii="Maiandra GD"/>
          <w:b/>
          <w:color w:val="663300"/>
          <w:sz w:val="21"/>
          <w:szCs w:val="21"/>
        </w:rPr>
        <w:t xml:space="preserve"> how often?</w:t>
      </w:r>
      <w:proofErr w:type="gramEnd"/>
      <w:r>
        <w:rPr>
          <w:rFonts w:ascii="Maiandra GD"/>
          <w:b/>
          <w:color w:val="663300"/>
          <w:sz w:val="21"/>
          <w:szCs w:val="21"/>
        </w:rPr>
        <w:t xml:space="preserve">  </w:t>
      </w:r>
    </w:p>
    <w:p w:rsidR="00922AB6" w:rsidRPr="001E619E" w:rsidRDefault="0098511E">
      <w:pPr>
        <w:ind w:left="540" w:hanging="540"/>
        <w:rPr>
          <w:rFonts w:ascii="Maiandra GD"/>
          <w:color w:val="000000" w:themeColor="text1"/>
          <w:sz w:val="21"/>
          <w:szCs w:val="21"/>
        </w:rPr>
      </w:pPr>
      <w:r>
        <w:rPr>
          <w:rFonts w:ascii="Maiandra GD"/>
          <w:sz w:val="21"/>
          <w:szCs w:val="21"/>
        </w:rPr>
        <w:t>A:</w:t>
      </w:r>
      <w:r>
        <w:rPr>
          <w:rFonts w:ascii="Maiandra GD"/>
          <w:sz w:val="21"/>
          <w:szCs w:val="21"/>
        </w:rPr>
        <w:tab/>
      </w:r>
      <w:r w:rsidRPr="001E619E">
        <w:rPr>
          <w:rFonts w:ascii="Maiandra GD"/>
          <w:color w:val="000000" w:themeColor="text1"/>
          <w:sz w:val="21"/>
          <w:szCs w:val="21"/>
        </w:rPr>
        <w:t xml:space="preserve">You can visit </w:t>
      </w:r>
      <w:r w:rsidRPr="001E619E">
        <w:rPr>
          <w:rFonts w:ascii="Maiandra GD"/>
          <w:color w:val="000000" w:themeColor="text1"/>
          <w:sz w:val="21"/>
          <w:szCs w:val="21"/>
          <w:u w:val="single"/>
        </w:rPr>
        <w:t>www.revhome.org</w:t>
      </w:r>
      <w:r w:rsidRPr="001E619E">
        <w:rPr>
          <w:rFonts w:ascii="Maiandra GD"/>
          <w:color w:val="000000" w:themeColor="text1"/>
          <w:sz w:val="21"/>
          <w:szCs w:val="21"/>
        </w:rPr>
        <w:t xml:space="preserve"> for monthly blog updates and current photos of the children.</w:t>
      </w:r>
      <w:r w:rsidR="001E619E">
        <w:rPr>
          <w:rFonts w:ascii="Maiandra GD"/>
          <w:color w:val="000000" w:themeColor="text1"/>
          <w:sz w:val="21"/>
          <w:szCs w:val="21"/>
        </w:rPr>
        <w:t xml:space="preserve"> </w:t>
      </w:r>
      <w:r w:rsidRPr="001E619E">
        <w:rPr>
          <w:rFonts w:ascii="Maiandra GD"/>
          <w:color w:val="000000" w:themeColor="text1"/>
          <w:sz w:val="21"/>
          <w:szCs w:val="21"/>
        </w:rPr>
        <w:t xml:space="preserve">Each year, during one of our trips to Haiti we will take a new picture of your child. We will send you an updated picture of your child and post additional pictures on our website. We will also send updates from the Children's Homes throughout the year via email.   </w:t>
      </w:r>
    </w:p>
    <w:p w:rsidR="00922AB6" w:rsidRDefault="00922AB6">
      <w:pPr>
        <w:ind w:left="540" w:hanging="540"/>
        <w:rPr>
          <w:rFonts w:ascii="Maiandra GD"/>
          <w:sz w:val="21"/>
          <w:szCs w:val="21"/>
        </w:rPr>
      </w:pPr>
    </w:p>
    <w:p w:rsidR="00922AB6" w:rsidRDefault="001E619E" w:rsidP="001E619E">
      <w:pPr>
        <w:tabs>
          <w:tab w:val="left" w:pos="540"/>
        </w:tabs>
      </w:pPr>
      <w:r>
        <w:rPr>
          <w:rFonts w:ascii="Maiandra GD"/>
          <w:b/>
          <w:color w:val="663300"/>
          <w:sz w:val="21"/>
          <w:szCs w:val="21"/>
        </w:rPr>
        <w:t>Q:</w:t>
      </w:r>
      <w:r>
        <w:rPr>
          <w:rFonts w:ascii="Maiandra GD"/>
          <w:b/>
          <w:color w:val="663300"/>
          <w:sz w:val="21"/>
          <w:szCs w:val="21"/>
        </w:rPr>
        <w:tab/>
      </w:r>
      <w:r w:rsidR="0098511E">
        <w:rPr>
          <w:rFonts w:ascii="Maiandra GD"/>
          <w:b/>
          <w:color w:val="663300"/>
          <w:sz w:val="21"/>
          <w:szCs w:val="21"/>
        </w:rPr>
        <w:t>Can I write to my child?</w:t>
      </w:r>
    </w:p>
    <w:p w:rsidR="00922AB6" w:rsidRDefault="0098511E">
      <w:pPr>
        <w:ind w:left="540" w:hanging="540"/>
      </w:pPr>
      <w:r>
        <w:rPr>
          <w:rFonts w:ascii="Maiandra GD"/>
          <w:sz w:val="21"/>
          <w:szCs w:val="21"/>
        </w:rPr>
        <w:t>A:</w:t>
      </w:r>
      <w:r>
        <w:rPr>
          <w:rFonts w:ascii="Maiandra GD"/>
          <w:sz w:val="21"/>
          <w:szCs w:val="21"/>
        </w:rPr>
        <w:tab/>
        <w:t>Yes!  Your letter is a great encouragement to your child and helps them feel significant.  You can write your child a letter to tell them about you, your family, and to let them know that you are praying for them. We also encourage you to send a picture of your family to the child so they can see who is praying for them and supporting them. Specific details for sending a package or letter to your child in Haiti are included in this packet or you can find them online at: www.gpartners.org/writing-to-my-child.</w:t>
      </w:r>
    </w:p>
    <w:p w:rsidR="00922AB6" w:rsidRDefault="00922AB6" w:rsidP="001E619E">
      <w:pPr>
        <w:rPr>
          <w:rFonts w:ascii="Maiandra GD"/>
          <w:b/>
          <w:color w:val="663300"/>
          <w:sz w:val="21"/>
          <w:szCs w:val="21"/>
        </w:rPr>
      </w:pPr>
    </w:p>
    <w:p w:rsidR="00922AB6" w:rsidRDefault="0098511E">
      <w:pPr>
        <w:ind w:left="540" w:hanging="540"/>
      </w:pPr>
      <w:r>
        <w:rPr>
          <w:rFonts w:ascii="Maiandra GD"/>
          <w:b/>
          <w:color w:val="663300"/>
          <w:sz w:val="21"/>
          <w:szCs w:val="21"/>
        </w:rPr>
        <w:t>Q:</w:t>
      </w:r>
      <w:r>
        <w:rPr>
          <w:rFonts w:ascii="Maiandra GD"/>
          <w:b/>
          <w:color w:val="663300"/>
          <w:sz w:val="21"/>
          <w:szCs w:val="21"/>
        </w:rPr>
        <w:tab/>
        <w:t>Will my child write to me?</w:t>
      </w:r>
    </w:p>
    <w:p w:rsidR="00922AB6" w:rsidRDefault="0098511E">
      <w:pPr>
        <w:ind w:left="540" w:hanging="540"/>
        <w:rPr>
          <w:rFonts w:ascii="Maiandra GD"/>
          <w:color w:val="0070C0"/>
          <w:sz w:val="21"/>
          <w:szCs w:val="21"/>
        </w:rPr>
      </w:pPr>
      <w:r>
        <w:rPr>
          <w:rFonts w:ascii="Maiandra GD"/>
          <w:sz w:val="21"/>
          <w:szCs w:val="21"/>
        </w:rPr>
        <w:t>A:      We understand that as a sponsor, you will want to hear from your child. We encourage you to write your sponsored child and we will do our very best to make sure that you receive a letter back from your child after you have written them</w:t>
      </w:r>
      <w:r w:rsidRPr="001E619E">
        <w:rPr>
          <w:rFonts w:ascii="Maiandra GD"/>
          <w:color w:val="000000" w:themeColor="text1"/>
          <w:sz w:val="21"/>
          <w:szCs w:val="21"/>
        </w:rPr>
        <w:t xml:space="preserve">. If you are communicating via internet our response time goal is one week. If you are writing a handwritten letter, it will take 3-5 months for a response because our only </w:t>
      </w:r>
      <w:r w:rsidR="001E619E">
        <w:rPr>
          <w:rFonts w:ascii="Maiandra GD"/>
          <w:color w:val="000000" w:themeColor="text1"/>
          <w:sz w:val="21"/>
          <w:szCs w:val="21"/>
        </w:rPr>
        <w:t xml:space="preserve">reliable </w:t>
      </w:r>
      <w:r w:rsidRPr="001E619E">
        <w:rPr>
          <w:rFonts w:ascii="Maiandra GD"/>
          <w:color w:val="000000" w:themeColor="text1"/>
          <w:sz w:val="21"/>
          <w:szCs w:val="21"/>
        </w:rPr>
        <w:t xml:space="preserve">method of </w:t>
      </w:r>
      <w:r w:rsidR="001E619E">
        <w:rPr>
          <w:rFonts w:ascii="Maiandra GD"/>
          <w:color w:val="000000" w:themeColor="text1"/>
          <w:sz w:val="21"/>
          <w:szCs w:val="21"/>
        </w:rPr>
        <w:t>delivery</w:t>
      </w:r>
      <w:r w:rsidRPr="001E619E">
        <w:rPr>
          <w:rFonts w:ascii="Maiandra GD"/>
          <w:color w:val="000000" w:themeColor="text1"/>
          <w:sz w:val="21"/>
          <w:szCs w:val="21"/>
        </w:rPr>
        <w:t xml:space="preserve"> is visiting teams.</w:t>
      </w:r>
      <w:r>
        <w:rPr>
          <w:rFonts w:ascii="Maiandra GD"/>
          <w:color w:val="0070C0"/>
          <w:sz w:val="21"/>
          <w:szCs w:val="21"/>
        </w:rPr>
        <w:t xml:space="preserve">  </w:t>
      </w:r>
    </w:p>
    <w:p w:rsidR="00922AB6" w:rsidRDefault="0098511E">
      <w:pPr>
        <w:ind w:left="540" w:hanging="540"/>
      </w:pPr>
      <w:r>
        <w:rPr>
          <w:rFonts w:ascii="Maiandra GD"/>
          <w:b/>
          <w:color w:val="663300"/>
          <w:sz w:val="21"/>
          <w:szCs w:val="21"/>
        </w:rPr>
        <w:lastRenderedPageBreak/>
        <w:t>Q:</w:t>
      </w:r>
      <w:r>
        <w:rPr>
          <w:rFonts w:ascii="Maiandra GD"/>
          <w:b/>
          <w:color w:val="663300"/>
          <w:sz w:val="21"/>
          <w:szCs w:val="21"/>
        </w:rPr>
        <w:tab/>
        <w:t>How can I get a gift to my child for Christmas?</w:t>
      </w:r>
      <w:bookmarkStart w:id="0" w:name="_GoBack"/>
      <w:bookmarkEnd w:id="0"/>
    </w:p>
    <w:p w:rsidR="001E619E" w:rsidRPr="00FD40E6" w:rsidRDefault="001E619E" w:rsidP="001E619E">
      <w:pPr>
        <w:tabs>
          <w:tab w:val="left" w:pos="540"/>
        </w:tabs>
        <w:ind w:left="540" w:hanging="540"/>
        <w:rPr>
          <w:rFonts w:ascii="Maiandra GD" w:hAnsi="Maiandra GD"/>
          <w:sz w:val="21"/>
          <w:szCs w:val="21"/>
        </w:rPr>
      </w:pPr>
      <w:r w:rsidRPr="00FD40E6">
        <w:rPr>
          <w:rFonts w:ascii="Maiandra GD" w:hAnsi="Maiandra GD"/>
          <w:sz w:val="21"/>
          <w:szCs w:val="21"/>
        </w:rPr>
        <w:t>A:</w:t>
      </w:r>
      <w:r w:rsidRPr="00FD40E6">
        <w:rPr>
          <w:rFonts w:ascii="Maiandra GD" w:hAnsi="Maiandra GD"/>
          <w:sz w:val="21"/>
          <w:szCs w:val="21"/>
        </w:rPr>
        <w:tab/>
        <w:t xml:space="preserve">Each Christmas, we </w:t>
      </w:r>
      <w:r w:rsidR="00EA7817">
        <w:rPr>
          <w:rFonts w:ascii="Maiandra GD" w:hAnsi="Maiandra GD"/>
          <w:sz w:val="21"/>
          <w:szCs w:val="21"/>
        </w:rPr>
        <w:t xml:space="preserve">send a letter </w:t>
      </w:r>
      <w:r w:rsidRPr="00FD40E6">
        <w:rPr>
          <w:rFonts w:ascii="Maiandra GD" w:hAnsi="Maiandra GD"/>
          <w:sz w:val="21"/>
          <w:szCs w:val="21"/>
        </w:rPr>
        <w:t>ask</w:t>
      </w:r>
      <w:r w:rsidR="00EA7817">
        <w:rPr>
          <w:rFonts w:ascii="Maiandra GD" w:hAnsi="Maiandra GD"/>
          <w:sz w:val="21"/>
          <w:szCs w:val="21"/>
        </w:rPr>
        <w:t>ing</w:t>
      </w:r>
      <w:r w:rsidRPr="00FD40E6">
        <w:rPr>
          <w:rFonts w:ascii="Maiandra GD" w:hAnsi="Maiandra GD"/>
          <w:sz w:val="21"/>
          <w:szCs w:val="21"/>
        </w:rPr>
        <w:t xml:space="preserve"> all sponsors to give an extra donation, above their monthly support,</w:t>
      </w:r>
      <w:r w:rsidR="00EA7817">
        <w:rPr>
          <w:rFonts w:ascii="Maiandra GD" w:hAnsi="Maiandra GD"/>
          <w:sz w:val="21"/>
          <w:szCs w:val="21"/>
        </w:rPr>
        <w:t xml:space="preserve"> and combined with the gift from other sponsors</w:t>
      </w:r>
      <w:r w:rsidRPr="00FD40E6">
        <w:rPr>
          <w:rFonts w:ascii="Maiandra GD" w:hAnsi="Maiandra GD"/>
          <w:sz w:val="21"/>
          <w:szCs w:val="21"/>
        </w:rPr>
        <w:t xml:space="preserve"> to purchase a gift for their child.  With the</w:t>
      </w:r>
      <w:r>
        <w:rPr>
          <w:rFonts w:ascii="Maiandra GD" w:hAnsi="Maiandra GD"/>
          <w:sz w:val="21"/>
          <w:szCs w:val="21"/>
        </w:rPr>
        <w:t xml:space="preserve">se funds we will be able to provide a gift for each child. </w:t>
      </w:r>
      <w:r w:rsidRPr="00FD40E6">
        <w:rPr>
          <w:rFonts w:ascii="Maiandra GD" w:hAnsi="Maiandra GD"/>
          <w:sz w:val="21"/>
          <w:szCs w:val="21"/>
        </w:rPr>
        <w:t>The childr</w:t>
      </w:r>
      <w:r>
        <w:rPr>
          <w:rFonts w:ascii="Maiandra GD" w:hAnsi="Maiandra GD"/>
          <w:sz w:val="21"/>
          <w:szCs w:val="21"/>
        </w:rPr>
        <w:t>en receive their</w:t>
      </w:r>
      <w:r w:rsidRPr="00FD40E6">
        <w:rPr>
          <w:rFonts w:ascii="Maiandra GD" w:hAnsi="Maiandra GD"/>
          <w:sz w:val="21"/>
          <w:szCs w:val="21"/>
        </w:rPr>
        <w:t xml:space="preserve"> gifts on or before Christmas Day.  The sponsors are able to send us a personalized note for their child which will be given to them with their gift.  </w:t>
      </w:r>
    </w:p>
    <w:p w:rsidR="00922AB6" w:rsidRDefault="00922AB6">
      <w:pPr>
        <w:ind w:left="540" w:hanging="540"/>
        <w:rPr>
          <w:rFonts w:ascii="Maiandra GD"/>
          <w:b/>
          <w:color w:val="663300"/>
          <w:sz w:val="21"/>
          <w:szCs w:val="21"/>
        </w:rPr>
      </w:pPr>
    </w:p>
    <w:p w:rsidR="00922AB6" w:rsidRPr="001E619E" w:rsidRDefault="0098511E">
      <w:pPr>
        <w:ind w:left="540" w:hanging="540"/>
        <w:rPr>
          <w:b/>
        </w:rPr>
      </w:pPr>
      <w:r w:rsidRPr="001E619E">
        <w:rPr>
          <w:rFonts w:ascii="Maiandra GD"/>
          <w:b/>
          <w:color w:val="663300"/>
          <w:sz w:val="21"/>
          <w:szCs w:val="21"/>
        </w:rPr>
        <w:t>Q:</w:t>
      </w:r>
      <w:r w:rsidRPr="001E619E">
        <w:rPr>
          <w:rFonts w:ascii="Maiandra GD"/>
          <w:b/>
          <w:color w:val="663300"/>
          <w:sz w:val="21"/>
          <w:szCs w:val="21"/>
        </w:rPr>
        <w:tab/>
        <w:t xml:space="preserve">Can I visit my child? </w:t>
      </w:r>
    </w:p>
    <w:p w:rsidR="00922AB6" w:rsidRDefault="0098511E">
      <w:pPr>
        <w:ind w:left="540" w:hanging="540"/>
      </w:pPr>
      <w:r>
        <w:rPr>
          <w:rFonts w:ascii="Maiandra GD"/>
          <w:sz w:val="21"/>
          <w:szCs w:val="21"/>
        </w:rPr>
        <w:t>A:</w:t>
      </w:r>
      <w:r>
        <w:rPr>
          <w:rFonts w:ascii="Maiandra GD"/>
          <w:sz w:val="21"/>
          <w:szCs w:val="21"/>
        </w:rPr>
        <w:tab/>
        <w:t xml:space="preserve">Yes!  Please see our website (www.gpartners.org/trips) for more information on how you might travel with us to meet and show love to your child.  You can also contact our office if you do not have computer access. </w:t>
      </w:r>
    </w:p>
    <w:p w:rsidR="00922AB6" w:rsidRDefault="00922AB6">
      <w:pPr>
        <w:ind w:left="540" w:hanging="540"/>
        <w:rPr>
          <w:rFonts w:ascii="Maiandra GD"/>
          <w:sz w:val="21"/>
          <w:szCs w:val="21"/>
        </w:rPr>
      </w:pPr>
    </w:p>
    <w:p w:rsidR="00922AB6" w:rsidRPr="001E619E" w:rsidRDefault="0098511E">
      <w:pPr>
        <w:ind w:left="540" w:hanging="540"/>
        <w:rPr>
          <w:b/>
        </w:rPr>
      </w:pPr>
      <w:r w:rsidRPr="001E619E">
        <w:rPr>
          <w:rFonts w:ascii="Maiandra GD"/>
          <w:b/>
          <w:color w:val="663300"/>
          <w:sz w:val="21"/>
          <w:szCs w:val="21"/>
        </w:rPr>
        <w:t>Q:</w:t>
      </w:r>
      <w:r w:rsidRPr="001E619E">
        <w:rPr>
          <w:rFonts w:ascii="Maiandra GD"/>
          <w:b/>
          <w:color w:val="663300"/>
          <w:sz w:val="21"/>
          <w:szCs w:val="21"/>
        </w:rPr>
        <w:tab/>
        <w:t xml:space="preserve">Can I bring my child to the United States for a visit? </w:t>
      </w:r>
    </w:p>
    <w:p w:rsidR="00922AB6" w:rsidRDefault="0098511E">
      <w:pPr>
        <w:ind w:left="540" w:hanging="540"/>
        <w:rPr>
          <w:rFonts w:ascii="Maiandra GD"/>
          <w:color w:val="FF0000"/>
          <w:sz w:val="21"/>
          <w:szCs w:val="21"/>
        </w:rPr>
      </w:pPr>
      <w:r>
        <w:rPr>
          <w:rFonts w:ascii="Maiandra GD"/>
          <w:sz w:val="21"/>
          <w:szCs w:val="21"/>
        </w:rPr>
        <w:t>A:</w:t>
      </w:r>
      <w:r>
        <w:rPr>
          <w:rFonts w:ascii="Maiandra GD"/>
          <w:sz w:val="21"/>
          <w:szCs w:val="21"/>
        </w:rPr>
        <w:tab/>
        <w:t xml:space="preserve">Even though we would all love to bring our child to the U.S. to spend time with us, we do not believe this is in the best interest of the child </w:t>
      </w:r>
      <w:r w:rsidR="00EA7817">
        <w:rPr>
          <w:rFonts w:ascii="Maiandra GD"/>
          <w:sz w:val="21"/>
          <w:szCs w:val="21"/>
        </w:rPr>
        <w:t>and is</w:t>
      </w:r>
      <w:r>
        <w:rPr>
          <w:rFonts w:ascii="Maiandra GD"/>
          <w:sz w:val="21"/>
          <w:szCs w:val="21"/>
        </w:rPr>
        <w:t xml:space="preserve"> very difficult logistically. There are several reasons for this: the safety and well-being of the child, the culture shock experienced by the child, the rules of the government for visa permissions, and the child's readjustment to his or her own lifestyle can be difficult.  </w:t>
      </w:r>
      <w:r w:rsidR="00EA7817">
        <w:rPr>
          <w:rFonts w:ascii="Maiandra GD"/>
          <w:sz w:val="21"/>
          <w:szCs w:val="21"/>
        </w:rPr>
        <w:t>However, i</w:t>
      </w:r>
      <w:r w:rsidR="00EA7817" w:rsidRPr="001E619E">
        <w:rPr>
          <w:rFonts w:ascii="Maiandra GD"/>
          <w:color w:val="000000" w:themeColor="text1"/>
          <w:sz w:val="21"/>
          <w:szCs w:val="21"/>
        </w:rPr>
        <w:t>f your child is sixteen years of age or older</w:t>
      </w:r>
      <w:r w:rsidR="00EA7817">
        <w:rPr>
          <w:rFonts w:ascii="Maiandra GD"/>
          <w:color w:val="000000" w:themeColor="text1"/>
          <w:sz w:val="21"/>
          <w:szCs w:val="21"/>
        </w:rPr>
        <w:t xml:space="preserve"> and you desire to bring them for </w:t>
      </w:r>
      <w:r w:rsidR="00EA7817">
        <w:rPr>
          <w:rFonts w:ascii="Maiandra GD"/>
          <w:color w:val="000000" w:themeColor="text1"/>
          <w:sz w:val="21"/>
          <w:szCs w:val="21"/>
        </w:rPr>
        <w:t>short visit to the US</w:t>
      </w:r>
      <w:r w:rsidR="00EA7817" w:rsidRPr="001E619E">
        <w:rPr>
          <w:rFonts w:ascii="Maiandra GD"/>
          <w:color w:val="000000" w:themeColor="text1"/>
          <w:sz w:val="21"/>
          <w:szCs w:val="21"/>
        </w:rPr>
        <w:t xml:space="preserve">, </w:t>
      </w:r>
      <w:r w:rsidR="00EA7817">
        <w:rPr>
          <w:rFonts w:ascii="Maiandra GD"/>
          <w:color w:val="000000" w:themeColor="text1"/>
          <w:sz w:val="21"/>
          <w:szCs w:val="21"/>
        </w:rPr>
        <w:t xml:space="preserve">please </w:t>
      </w:r>
      <w:r w:rsidR="00EA7817" w:rsidRPr="001E619E">
        <w:rPr>
          <w:rFonts w:ascii="Maiandra GD"/>
          <w:color w:val="000000" w:themeColor="text1"/>
          <w:sz w:val="21"/>
          <w:szCs w:val="21"/>
        </w:rPr>
        <w:t>contact Amber.</w:t>
      </w:r>
      <w:r w:rsidR="00EA7817">
        <w:rPr>
          <w:rFonts w:ascii="Maiandra GD"/>
          <w:color w:val="000000" w:themeColor="text1"/>
          <w:sz w:val="21"/>
          <w:szCs w:val="21"/>
        </w:rPr>
        <w:t xml:space="preserve"> </w:t>
      </w:r>
      <w:r w:rsidRPr="001E619E">
        <w:rPr>
          <w:rFonts w:ascii="Maiandra GD"/>
          <w:color w:val="000000" w:themeColor="text1"/>
          <w:sz w:val="21"/>
          <w:szCs w:val="21"/>
        </w:rPr>
        <w:t xml:space="preserve">Please do not talk </w:t>
      </w:r>
      <w:r w:rsidR="00EA7817">
        <w:rPr>
          <w:rFonts w:ascii="Maiandra GD"/>
          <w:color w:val="000000" w:themeColor="text1"/>
          <w:sz w:val="21"/>
          <w:szCs w:val="21"/>
        </w:rPr>
        <w:t xml:space="preserve">about this </w:t>
      </w:r>
      <w:r w:rsidRPr="001E619E">
        <w:rPr>
          <w:rFonts w:ascii="Maiandra GD"/>
          <w:color w:val="000000" w:themeColor="text1"/>
          <w:sz w:val="21"/>
          <w:szCs w:val="21"/>
        </w:rPr>
        <w:t xml:space="preserve">with the children before consulting with </w:t>
      </w:r>
      <w:r w:rsidR="00EA7817">
        <w:rPr>
          <w:rFonts w:ascii="Maiandra GD"/>
          <w:color w:val="000000" w:themeColor="text1"/>
          <w:sz w:val="21"/>
          <w:szCs w:val="21"/>
        </w:rPr>
        <w:t>Amber</w:t>
      </w:r>
      <w:r w:rsidRPr="001E619E">
        <w:rPr>
          <w:rFonts w:ascii="Maiandra GD"/>
          <w:color w:val="000000" w:themeColor="text1"/>
          <w:sz w:val="21"/>
          <w:szCs w:val="21"/>
        </w:rPr>
        <w:t>.</w:t>
      </w:r>
    </w:p>
    <w:p w:rsidR="00922AB6" w:rsidRDefault="00922AB6">
      <w:pPr>
        <w:ind w:left="540" w:hanging="540"/>
        <w:rPr>
          <w:color w:val="0000FF"/>
        </w:rPr>
      </w:pPr>
    </w:p>
    <w:p w:rsidR="00922AB6" w:rsidRPr="001E619E" w:rsidRDefault="0098511E">
      <w:pPr>
        <w:ind w:left="540" w:hanging="540"/>
        <w:rPr>
          <w:b/>
        </w:rPr>
      </w:pPr>
      <w:r w:rsidRPr="001E619E">
        <w:rPr>
          <w:rFonts w:ascii="Maiandra GD"/>
          <w:b/>
          <w:color w:val="663300"/>
          <w:sz w:val="21"/>
          <w:szCs w:val="21"/>
        </w:rPr>
        <w:t>Q:</w:t>
      </w:r>
      <w:r w:rsidRPr="001E619E">
        <w:rPr>
          <w:rFonts w:ascii="Maiandra GD"/>
          <w:b/>
          <w:color w:val="663300"/>
          <w:sz w:val="21"/>
          <w:szCs w:val="21"/>
        </w:rPr>
        <w:tab/>
        <w:t xml:space="preserve">Can I adopt my child? </w:t>
      </w:r>
    </w:p>
    <w:p w:rsidR="00922AB6" w:rsidRDefault="0098511E">
      <w:pPr>
        <w:ind w:left="540" w:hanging="540"/>
        <w:rPr>
          <w:rFonts w:ascii="Maiandra GD"/>
          <w:color w:val="663300"/>
          <w:sz w:val="21"/>
          <w:szCs w:val="21"/>
        </w:rPr>
      </w:pPr>
      <w:r>
        <w:rPr>
          <w:rFonts w:ascii="Maiandra GD"/>
          <w:sz w:val="21"/>
          <w:szCs w:val="21"/>
        </w:rPr>
        <w:t>A:</w:t>
      </w:r>
      <w:r>
        <w:rPr>
          <w:rFonts w:ascii="Maiandra GD"/>
          <w:sz w:val="21"/>
          <w:szCs w:val="21"/>
        </w:rPr>
        <w:tab/>
        <w:t xml:space="preserve">As much as many of us would love to adopt our sponsored child, this is not possible. </w:t>
      </w:r>
      <w:r>
        <w:rPr>
          <w:rFonts w:ascii="Maiandra GD"/>
          <w:color w:val="000000"/>
          <w:sz w:val="21"/>
          <w:szCs w:val="21"/>
        </w:rPr>
        <w:t>The Rev Home is</w:t>
      </w:r>
      <w:r>
        <w:rPr>
          <w:rFonts w:ascii="Maiandra GD"/>
          <w:color w:val="FF0000"/>
          <w:sz w:val="21"/>
        </w:rPr>
        <w:t xml:space="preserve"> </w:t>
      </w:r>
      <w:r>
        <w:rPr>
          <w:rFonts w:ascii="Maiandra GD"/>
          <w:sz w:val="21"/>
          <w:szCs w:val="21"/>
        </w:rPr>
        <w:t>not registered for adoption. We also believe that these children are the next leaders in the country of Haiti. We want to help raise up a generation of young people who will bring help and hope to other Haitians.</w:t>
      </w:r>
    </w:p>
    <w:p w:rsidR="00922AB6" w:rsidRDefault="00922AB6">
      <w:pPr>
        <w:ind w:left="540" w:hanging="540"/>
        <w:rPr>
          <w:rFonts w:ascii="Maiandra GD"/>
          <w:b/>
          <w:color w:val="663300"/>
          <w:sz w:val="21"/>
          <w:szCs w:val="21"/>
        </w:rPr>
      </w:pPr>
    </w:p>
    <w:p w:rsidR="00922AB6" w:rsidRPr="001E619E" w:rsidRDefault="0098511E">
      <w:pPr>
        <w:ind w:left="540" w:hanging="540"/>
        <w:rPr>
          <w:rFonts w:ascii="Maiandra GD"/>
          <w:b/>
          <w:color w:val="663300"/>
          <w:sz w:val="21"/>
          <w:szCs w:val="21"/>
        </w:rPr>
      </w:pPr>
      <w:r w:rsidRPr="001E619E">
        <w:rPr>
          <w:rFonts w:ascii="Maiandra GD"/>
          <w:b/>
          <w:color w:val="663300"/>
          <w:sz w:val="21"/>
          <w:szCs w:val="21"/>
        </w:rPr>
        <w:t>Q:</w:t>
      </w:r>
      <w:r w:rsidRPr="001E619E">
        <w:rPr>
          <w:rFonts w:ascii="Maiandra GD"/>
          <w:b/>
          <w:color w:val="663300"/>
          <w:sz w:val="21"/>
          <w:szCs w:val="21"/>
        </w:rPr>
        <w:tab/>
        <w:t xml:space="preserve">I would like to pay by check.  Who do I make the check payable to? </w:t>
      </w:r>
    </w:p>
    <w:p w:rsidR="00922AB6" w:rsidRDefault="0098511E">
      <w:pPr>
        <w:ind w:left="540" w:hanging="540"/>
        <w:rPr>
          <w:rFonts w:ascii="Maiandra GD"/>
          <w:sz w:val="21"/>
          <w:szCs w:val="21"/>
        </w:rPr>
      </w:pPr>
      <w:r>
        <w:rPr>
          <w:rFonts w:ascii="Maiandra GD"/>
          <w:sz w:val="21"/>
          <w:szCs w:val="21"/>
        </w:rPr>
        <w:t>A:</w:t>
      </w:r>
      <w:r>
        <w:rPr>
          <w:rFonts w:ascii="Maiandra GD"/>
          <w:sz w:val="21"/>
          <w:szCs w:val="21"/>
        </w:rPr>
        <w:tab/>
        <w:t xml:space="preserve">Please make your checks payable to </w:t>
      </w:r>
      <w:r>
        <w:rPr>
          <w:rFonts w:ascii="Maiandra GD"/>
          <w:color w:val="500000"/>
          <w:sz w:val="21"/>
          <w:szCs w:val="21"/>
        </w:rPr>
        <w:t>Global Partners in Peace and Development</w:t>
      </w:r>
      <w:r>
        <w:rPr>
          <w:rFonts w:ascii="Maiandra GD"/>
          <w:sz w:val="21"/>
          <w:szCs w:val="21"/>
        </w:rPr>
        <w:t xml:space="preserve"> or </w:t>
      </w:r>
      <w:r>
        <w:rPr>
          <w:rFonts w:ascii="Maiandra GD"/>
          <w:color w:val="500000"/>
          <w:sz w:val="21"/>
          <w:szCs w:val="21"/>
        </w:rPr>
        <w:t>GPPD</w:t>
      </w:r>
      <w:r>
        <w:rPr>
          <w:rFonts w:ascii="Maiandra GD"/>
          <w:sz w:val="21"/>
          <w:szCs w:val="21"/>
        </w:rPr>
        <w:t xml:space="preserve">.  If you need more envelopes, please do not hesitate to contact us.  </w:t>
      </w:r>
    </w:p>
    <w:p w:rsidR="00922AB6" w:rsidRDefault="00922AB6">
      <w:pPr>
        <w:ind w:left="540" w:hanging="540"/>
        <w:rPr>
          <w:rFonts w:ascii="Maiandra GD"/>
          <w:sz w:val="21"/>
          <w:szCs w:val="21"/>
        </w:rPr>
      </w:pPr>
    </w:p>
    <w:p w:rsidR="00922AB6" w:rsidRPr="001E619E" w:rsidRDefault="0098511E">
      <w:pPr>
        <w:ind w:left="540" w:hanging="540"/>
        <w:rPr>
          <w:rFonts w:ascii="Maiandra GD"/>
          <w:b/>
          <w:color w:val="663300"/>
          <w:sz w:val="21"/>
          <w:szCs w:val="21"/>
        </w:rPr>
      </w:pPr>
      <w:r w:rsidRPr="001E619E">
        <w:rPr>
          <w:rFonts w:ascii="Maiandra GD"/>
          <w:b/>
          <w:color w:val="663300"/>
          <w:sz w:val="21"/>
          <w:szCs w:val="21"/>
        </w:rPr>
        <w:t>Q:</w:t>
      </w:r>
      <w:r w:rsidRPr="001E619E">
        <w:rPr>
          <w:rFonts w:ascii="Maiandra GD"/>
          <w:b/>
          <w:color w:val="663300"/>
          <w:sz w:val="21"/>
          <w:szCs w:val="21"/>
        </w:rPr>
        <w:tab/>
        <w:t xml:space="preserve">Where do I send my support? </w:t>
      </w:r>
    </w:p>
    <w:p w:rsidR="00922AB6" w:rsidRDefault="0098511E">
      <w:pPr>
        <w:ind w:left="540" w:hanging="540"/>
      </w:pPr>
      <w:r>
        <w:rPr>
          <w:rFonts w:ascii="Maiandra GD"/>
          <w:sz w:val="21"/>
          <w:szCs w:val="21"/>
        </w:rPr>
        <w:t>A:</w:t>
      </w:r>
      <w:r>
        <w:rPr>
          <w:rFonts w:ascii="Maiandra GD"/>
          <w:sz w:val="21"/>
          <w:szCs w:val="21"/>
        </w:rPr>
        <w:tab/>
        <w:t xml:space="preserve">Global Partners in Peace and Development </w:t>
      </w:r>
      <w:r>
        <w:rPr>
          <w:rFonts w:ascii="Maiandra GD"/>
          <w:sz w:val="21"/>
          <w:szCs w:val="21"/>
        </w:rPr>
        <w:t>–</w:t>
      </w:r>
      <w:r>
        <w:rPr>
          <w:rFonts w:ascii="Maiandra GD"/>
          <w:sz w:val="21"/>
          <w:szCs w:val="21"/>
        </w:rPr>
        <w:t xml:space="preserve"> PO Box 117 </w:t>
      </w:r>
      <w:r>
        <w:rPr>
          <w:rFonts w:ascii="Maiandra GD"/>
          <w:sz w:val="21"/>
          <w:szCs w:val="21"/>
        </w:rPr>
        <w:t>–</w:t>
      </w:r>
      <w:r>
        <w:rPr>
          <w:rFonts w:ascii="Maiandra GD"/>
          <w:sz w:val="21"/>
          <w:szCs w:val="21"/>
        </w:rPr>
        <w:t xml:space="preserve"> Blue Ridge, VA 24064-0117 </w:t>
      </w:r>
    </w:p>
    <w:p w:rsidR="001E619E" w:rsidRDefault="001E619E">
      <w:pPr>
        <w:ind w:left="540" w:hanging="540"/>
        <w:rPr>
          <w:rFonts w:ascii="Maiandra GD"/>
          <w:color w:val="663300"/>
          <w:sz w:val="21"/>
          <w:szCs w:val="21"/>
        </w:rPr>
      </w:pPr>
    </w:p>
    <w:p w:rsidR="00922AB6" w:rsidRPr="001E619E" w:rsidRDefault="0098511E">
      <w:pPr>
        <w:ind w:left="540" w:hanging="540"/>
        <w:rPr>
          <w:rFonts w:ascii="Maiandra GD"/>
          <w:b/>
          <w:color w:val="663300"/>
          <w:sz w:val="21"/>
          <w:szCs w:val="21"/>
        </w:rPr>
      </w:pPr>
      <w:r w:rsidRPr="001E619E">
        <w:rPr>
          <w:rFonts w:ascii="Maiandra GD"/>
          <w:b/>
          <w:color w:val="663300"/>
          <w:sz w:val="21"/>
          <w:szCs w:val="21"/>
        </w:rPr>
        <w:t>Q:</w:t>
      </w:r>
      <w:r w:rsidRPr="001E619E">
        <w:rPr>
          <w:rFonts w:ascii="Maiandra GD"/>
          <w:b/>
          <w:color w:val="663300"/>
          <w:sz w:val="21"/>
          <w:szCs w:val="21"/>
        </w:rPr>
        <w:tab/>
        <w:t xml:space="preserve">Do you take credit cards? </w:t>
      </w:r>
    </w:p>
    <w:p w:rsidR="00922AB6" w:rsidRDefault="0098511E">
      <w:pPr>
        <w:ind w:left="540" w:hanging="540"/>
        <w:rPr>
          <w:rFonts w:ascii="Maiandra GD"/>
          <w:color w:val="FF0000"/>
          <w:sz w:val="21"/>
          <w:szCs w:val="21"/>
        </w:rPr>
      </w:pPr>
      <w:r>
        <w:rPr>
          <w:rFonts w:ascii="Maiandra GD"/>
          <w:sz w:val="21"/>
          <w:szCs w:val="21"/>
        </w:rPr>
        <w:t>A:</w:t>
      </w:r>
      <w:r>
        <w:rPr>
          <w:rFonts w:ascii="Maiandra GD"/>
          <w:sz w:val="21"/>
          <w:szCs w:val="21"/>
        </w:rPr>
        <w:tab/>
        <w:t xml:space="preserve">Yes. You can pay with a credit card online at </w:t>
      </w:r>
      <w:hyperlink r:id="rId9">
        <w:r>
          <w:rPr>
            <w:rStyle w:val="Hyperlink"/>
            <w:rFonts w:ascii="Maiandra GD"/>
            <w:color w:val="500000"/>
            <w:sz w:val="21"/>
            <w:szCs w:val="21"/>
          </w:rPr>
          <w:t>www.gpartners.org</w:t>
        </w:r>
      </w:hyperlink>
      <w:r>
        <w:rPr>
          <w:rFonts w:ascii="Maiandra GD"/>
          <w:sz w:val="21"/>
          <w:szCs w:val="21"/>
        </w:rPr>
        <w:t xml:space="preserve">. Please click on </w:t>
      </w:r>
      <w:r>
        <w:rPr>
          <w:rFonts w:ascii="Maiandra GD"/>
          <w:sz w:val="21"/>
          <w:szCs w:val="21"/>
        </w:rPr>
        <w:t>“</w:t>
      </w:r>
      <w:r>
        <w:rPr>
          <w:rFonts w:ascii="Maiandra GD"/>
          <w:color w:val="500000"/>
          <w:sz w:val="21"/>
          <w:szCs w:val="21"/>
        </w:rPr>
        <w:t>Child Sponsorship</w:t>
      </w:r>
      <w:r>
        <w:rPr>
          <w:rFonts w:ascii="Maiandra GD"/>
          <w:sz w:val="21"/>
          <w:szCs w:val="21"/>
        </w:rPr>
        <w:t>”</w:t>
      </w:r>
      <w:r>
        <w:rPr>
          <w:rFonts w:ascii="Maiandra GD"/>
          <w:sz w:val="21"/>
        </w:rPr>
        <w:t xml:space="preserve"> </w:t>
      </w:r>
      <w:r>
        <w:rPr>
          <w:rFonts w:ascii="Maiandra GD"/>
          <w:sz w:val="21"/>
          <w:szCs w:val="21"/>
        </w:rPr>
        <w:t>The online transaction is a quick and secure way to send in your support each month.</w:t>
      </w:r>
    </w:p>
    <w:p w:rsidR="00922AB6" w:rsidRDefault="00922AB6">
      <w:pPr>
        <w:ind w:left="540" w:hanging="540"/>
      </w:pPr>
    </w:p>
    <w:p w:rsidR="00922AB6" w:rsidRPr="001E619E" w:rsidRDefault="0098511E">
      <w:pPr>
        <w:ind w:left="540" w:hanging="540"/>
        <w:rPr>
          <w:rFonts w:ascii="Maiandra GD"/>
          <w:b/>
          <w:color w:val="663300"/>
          <w:sz w:val="21"/>
          <w:szCs w:val="21"/>
        </w:rPr>
      </w:pPr>
      <w:r w:rsidRPr="001E619E">
        <w:rPr>
          <w:rFonts w:ascii="Maiandra GD"/>
          <w:b/>
          <w:color w:val="663300"/>
          <w:sz w:val="21"/>
          <w:szCs w:val="21"/>
        </w:rPr>
        <w:t>Q:</w:t>
      </w:r>
      <w:r w:rsidRPr="001E619E">
        <w:rPr>
          <w:rFonts w:ascii="Maiandra GD"/>
          <w:b/>
          <w:color w:val="663300"/>
          <w:sz w:val="21"/>
          <w:szCs w:val="21"/>
        </w:rPr>
        <w:tab/>
        <w:t>Can I pay directly from my checking account each month?</w:t>
      </w:r>
    </w:p>
    <w:p w:rsidR="00922AB6" w:rsidRDefault="0098511E">
      <w:pPr>
        <w:ind w:left="540" w:hanging="540"/>
        <w:rPr>
          <w:rFonts w:ascii="Maiandra GD"/>
          <w:sz w:val="21"/>
          <w:szCs w:val="21"/>
        </w:rPr>
      </w:pPr>
      <w:r>
        <w:rPr>
          <w:rFonts w:ascii="Maiandra GD"/>
          <w:sz w:val="21"/>
          <w:szCs w:val="21"/>
        </w:rPr>
        <w:t>A:</w:t>
      </w:r>
      <w:r>
        <w:rPr>
          <w:rFonts w:ascii="Maiandra GD"/>
          <w:sz w:val="21"/>
          <w:szCs w:val="21"/>
        </w:rPr>
        <w:tab/>
        <w:t xml:space="preserve">Yes, please go to our website, </w:t>
      </w:r>
      <w:hyperlink r:id="rId10">
        <w:r>
          <w:rPr>
            <w:rStyle w:val="Hyperlink"/>
            <w:rFonts w:ascii="Maiandra GD"/>
            <w:color w:val="500000"/>
            <w:sz w:val="21"/>
            <w:szCs w:val="21"/>
          </w:rPr>
          <w:t>www.gpartners.org</w:t>
        </w:r>
      </w:hyperlink>
      <w:r>
        <w:rPr>
          <w:rFonts w:ascii="Maiandra GD"/>
          <w:sz w:val="21"/>
          <w:szCs w:val="21"/>
        </w:rPr>
        <w:t xml:space="preserve">. Click on </w:t>
      </w:r>
      <w:r>
        <w:rPr>
          <w:rFonts w:ascii="Maiandra GD"/>
          <w:sz w:val="21"/>
          <w:szCs w:val="21"/>
        </w:rPr>
        <w:t>“</w:t>
      </w:r>
      <w:r>
        <w:rPr>
          <w:rFonts w:ascii="Maiandra GD"/>
          <w:color w:val="500000"/>
          <w:sz w:val="21"/>
          <w:szCs w:val="21"/>
        </w:rPr>
        <w:t>Child Sponsorship</w:t>
      </w:r>
      <w:r>
        <w:rPr>
          <w:rFonts w:ascii="Maiandra GD"/>
          <w:sz w:val="21"/>
          <w:szCs w:val="21"/>
        </w:rPr>
        <w:t>”</w:t>
      </w:r>
      <w:r>
        <w:rPr>
          <w:rFonts w:ascii="Maiandra GD"/>
          <w:sz w:val="21"/>
          <w:szCs w:val="21"/>
        </w:rPr>
        <w:t xml:space="preserve">. When you get to the section that says </w:t>
      </w:r>
      <w:r>
        <w:rPr>
          <w:rFonts w:ascii="Maiandra GD"/>
          <w:sz w:val="21"/>
          <w:szCs w:val="21"/>
        </w:rPr>
        <w:t>“</w:t>
      </w:r>
      <w:r>
        <w:rPr>
          <w:rFonts w:ascii="Maiandra GD"/>
          <w:sz w:val="21"/>
          <w:szCs w:val="21"/>
        </w:rPr>
        <w:t>payment</w:t>
      </w:r>
      <w:r>
        <w:rPr>
          <w:rFonts w:ascii="Maiandra GD"/>
          <w:sz w:val="21"/>
          <w:szCs w:val="21"/>
        </w:rPr>
        <w:t>”</w:t>
      </w:r>
      <w:r>
        <w:rPr>
          <w:rFonts w:ascii="Maiandra GD"/>
          <w:sz w:val="21"/>
          <w:szCs w:val="21"/>
        </w:rPr>
        <w:t xml:space="preserve">, simply click </w:t>
      </w:r>
      <w:r>
        <w:rPr>
          <w:rFonts w:ascii="Maiandra GD"/>
          <w:sz w:val="21"/>
          <w:szCs w:val="21"/>
        </w:rPr>
        <w:t>“</w:t>
      </w:r>
      <w:r>
        <w:rPr>
          <w:rFonts w:ascii="Maiandra GD"/>
          <w:sz w:val="21"/>
          <w:szCs w:val="21"/>
        </w:rPr>
        <w:t>Bank Account</w:t>
      </w:r>
      <w:r>
        <w:rPr>
          <w:rFonts w:ascii="Maiandra GD"/>
          <w:sz w:val="21"/>
          <w:szCs w:val="21"/>
        </w:rPr>
        <w:t>”</w:t>
      </w:r>
      <w:r>
        <w:rPr>
          <w:rFonts w:ascii="Maiandra GD"/>
          <w:sz w:val="21"/>
          <w:szCs w:val="21"/>
        </w:rPr>
        <w:t>- you will then be prompted to enter your account information. The transaction fee for this is a little less than using a credit card. The online transaction is a quick and secure way to send in your support each month.</w:t>
      </w:r>
    </w:p>
    <w:p w:rsidR="00922AB6" w:rsidRDefault="00922AB6">
      <w:pPr>
        <w:ind w:left="540" w:hanging="540"/>
        <w:rPr>
          <w:rFonts w:ascii="Maiandra GD"/>
          <w:sz w:val="21"/>
          <w:szCs w:val="21"/>
        </w:rPr>
      </w:pPr>
    </w:p>
    <w:p w:rsidR="00922AB6" w:rsidRPr="001E619E" w:rsidRDefault="0098511E">
      <w:pPr>
        <w:ind w:left="540" w:hanging="540"/>
        <w:rPr>
          <w:rFonts w:ascii="Maiandra GD"/>
          <w:b/>
          <w:color w:val="663300"/>
          <w:sz w:val="21"/>
          <w:szCs w:val="21"/>
        </w:rPr>
      </w:pPr>
      <w:r w:rsidRPr="001E619E">
        <w:rPr>
          <w:rFonts w:ascii="Maiandra GD"/>
          <w:b/>
          <w:color w:val="663300"/>
          <w:sz w:val="21"/>
          <w:szCs w:val="21"/>
        </w:rPr>
        <w:t>Q:</w:t>
      </w:r>
      <w:r w:rsidRPr="001E619E">
        <w:rPr>
          <w:rFonts w:ascii="Maiandra GD"/>
          <w:b/>
          <w:color w:val="663300"/>
          <w:sz w:val="21"/>
          <w:szCs w:val="21"/>
        </w:rPr>
        <w:tab/>
        <w:t>My bank offers online bill payment.  Can you accept my sponsorship this way?</w:t>
      </w:r>
    </w:p>
    <w:p w:rsidR="00922AB6" w:rsidRDefault="0098511E">
      <w:pPr>
        <w:ind w:left="540" w:hanging="540"/>
      </w:pPr>
      <w:r>
        <w:rPr>
          <w:rFonts w:ascii="Maiandra GD"/>
          <w:sz w:val="21"/>
          <w:szCs w:val="21"/>
        </w:rPr>
        <w:t>A:</w:t>
      </w:r>
      <w:r>
        <w:rPr>
          <w:rFonts w:ascii="Maiandra GD"/>
          <w:sz w:val="21"/>
          <w:szCs w:val="21"/>
        </w:rPr>
        <w:tab/>
        <w:t xml:space="preserve">We have many sponsors who send their monthly support check automatically through online banking. This is a wonderful option to make sure that your check is sent on time each month.  If your bank has access to online banking, you most likely can set up a monthly automatic payment to support your child. They will allow you to set up the payee (Global Partners in Peace and Development), where to send the payment to, the monthly payment amount, and the date that you want it to be paid. This will save you time and postage. </w:t>
      </w:r>
    </w:p>
    <w:p w:rsidR="00922AB6" w:rsidRDefault="00922AB6">
      <w:pPr>
        <w:ind w:left="540" w:hanging="540"/>
        <w:rPr>
          <w:rFonts w:ascii="Maiandra GD"/>
          <w:color w:val="663300"/>
          <w:sz w:val="21"/>
          <w:szCs w:val="21"/>
        </w:rPr>
      </w:pPr>
    </w:p>
    <w:p w:rsidR="00CF4B31" w:rsidRDefault="00CF4B31">
      <w:pPr>
        <w:ind w:left="540" w:hanging="540"/>
        <w:rPr>
          <w:rFonts w:ascii="Maiandra GD"/>
          <w:color w:val="663300"/>
          <w:sz w:val="21"/>
          <w:szCs w:val="21"/>
        </w:rPr>
      </w:pPr>
    </w:p>
    <w:p w:rsidR="00CF4B31" w:rsidRDefault="00CF4B31">
      <w:pPr>
        <w:ind w:left="540" w:hanging="540"/>
        <w:rPr>
          <w:rFonts w:ascii="Maiandra GD"/>
          <w:b/>
          <w:color w:val="663300"/>
          <w:sz w:val="21"/>
          <w:szCs w:val="21"/>
        </w:rPr>
      </w:pPr>
    </w:p>
    <w:p w:rsidR="00922AB6" w:rsidRPr="001E619E" w:rsidRDefault="0098511E">
      <w:pPr>
        <w:ind w:left="540" w:hanging="540"/>
        <w:rPr>
          <w:b/>
        </w:rPr>
      </w:pPr>
      <w:r w:rsidRPr="001E619E">
        <w:rPr>
          <w:rFonts w:ascii="Maiandra GD"/>
          <w:b/>
          <w:color w:val="663300"/>
          <w:sz w:val="21"/>
          <w:szCs w:val="21"/>
        </w:rPr>
        <w:lastRenderedPageBreak/>
        <w:t>Q:</w:t>
      </w:r>
      <w:r w:rsidRPr="001E619E">
        <w:rPr>
          <w:rFonts w:ascii="Maiandra GD"/>
          <w:b/>
          <w:color w:val="663300"/>
          <w:sz w:val="21"/>
          <w:szCs w:val="21"/>
        </w:rPr>
        <w:tab/>
        <w:t xml:space="preserve">When do I begin sending in support for my child?  </w:t>
      </w:r>
    </w:p>
    <w:p w:rsidR="00922AB6" w:rsidRDefault="0098511E">
      <w:pPr>
        <w:ind w:left="540" w:hanging="540"/>
      </w:pPr>
      <w:r>
        <w:rPr>
          <w:rFonts w:ascii="Maiandra GD"/>
          <w:sz w:val="21"/>
          <w:szCs w:val="21"/>
        </w:rPr>
        <w:t>A:</w:t>
      </w:r>
      <w:r>
        <w:rPr>
          <w:rFonts w:ascii="Maiandra GD"/>
          <w:sz w:val="21"/>
          <w:szCs w:val="21"/>
        </w:rPr>
        <w:tab/>
        <w:t xml:space="preserve">You can begin sending in your support immediately.  </w:t>
      </w:r>
    </w:p>
    <w:p w:rsidR="00922AB6" w:rsidRDefault="00922AB6">
      <w:pPr>
        <w:ind w:left="540" w:hanging="540"/>
        <w:rPr>
          <w:rFonts w:ascii="Maiandra GD"/>
          <w:sz w:val="21"/>
          <w:szCs w:val="21"/>
        </w:rPr>
      </w:pPr>
    </w:p>
    <w:p w:rsidR="00922AB6" w:rsidRPr="00EA7817" w:rsidRDefault="0098511E">
      <w:pPr>
        <w:ind w:left="540" w:hanging="540"/>
        <w:rPr>
          <w:b/>
        </w:rPr>
      </w:pPr>
      <w:r w:rsidRPr="00EA7817">
        <w:rPr>
          <w:rFonts w:ascii="Maiandra GD"/>
          <w:b/>
          <w:color w:val="663300"/>
          <w:sz w:val="21"/>
          <w:szCs w:val="21"/>
        </w:rPr>
        <w:t>Q:</w:t>
      </w:r>
      <w:r w:rsidRPr="00EA7817">
        <w:rPr>
          <w:rFonts w:ascii="Maiandra GD"/>
          <w:b/>
          <w:color w:val="663300"/>
          <w:sz w:val="21"/>
          <w:szCs w:val="21"/>
        </w:rPr>
        <w:tab/>
        <w:t>Can I send in more than one month</w:t>
      </w:r>
      <w:r w:rsidRPr="00EA7817">
        <w:rPr>
          <w:rFonts w:ascii="Maiandra GD"/>
          <w:b/>
          <w:color w:val="663300"/>
          <w:sz w:val="21"/>
          <w:szCs w:val="21"/>
        </w:rPr>
        <w:t>’</w:t>
      </w:r>
      <w:r w:rsidRPr="00EA7817">
        <w:rPr>
          <w:rFonts w:ascii="Maiandra GD"/>
          <w:b/>
          <w:color w:val="663300"/>
          <w:sz w:val="21"/>
          <w:szCs w:val="21"/>
        </w:rPr>
        <w:t xml:space="preserve">s amount toward my sponsorship support? </w:t>
      </w:r>
    </w:p>
    <w:p w:rsidR="00922AB6" w:rsidRDefault="0098511E">
      <w:pPr>
        <w:ind w:left="540" w:hanging="540"/>
      </w:pPr>
      <w:r>
        <w:rPr>
          <w:rFonts w:ascii="Maiandra GD"/>
          <w:sz w:val="21"/>
          <w:szCs w:val="21"/>
        </w:rPr>
        <w:t>A:</w:t>
      </w:r>
      <w:r>
        <w:rPr>
          <w:rFonts w:ascii="Maiandra GD"/>
          <w:sz w:val="21"/>
          <w:szCs w:val="21"/>
        </w:rPr>
        <w:tab/>
        <w:t xml:space="preserve">Your support may be monthly, quarterly, </w:t>
      </w:r>
      <w:proofErr w:type="gramStart"/>
      <w:r>
        <w:rPr>
          <w:rFonts w:ascii="Maiandra GD"/>
          <w:sz w:val="21"/>
          <w:szCs w:val="21"/>
        </w:rPr>
        <w:t>semi</w:t>
      </w:r>
      <w:proofErr w:type="gramEnd"/>
      <w:r>
        <w:rPr>
          <w:rFonts w:ascii="Maiandra GD"/>
          <w:sz w:val="21"/>
          <w:szCs w:val="21"/>
        </w:rPr>
        <w:t>-annually or annually, whichever is most convenient for you. When you send your sponsorship in for more than one month, it saves you time and postage.</w:t>
      </w:r>
    </w:p>
    <w:p w:rsidR="00922AB6" w:rsidRDefault="00922AB6">
      <w:pPr>
        <w:ind w:left="540" w:hanging="540"/>
        <w:rPr>
          <w:rFonts w:ascii="Maiandra GD"/>
          <w:sz w:val="21"/>
          <w:szCs w:val="21"/>
        </w:rPr>
      </w:pPr>
    </w:p>
    <w:p w:rsidR="00922AB6" w:rsidRPr="00EA7817" w:rsidRDefault="0098511E">
      <w:pPr>
        <w:ind w:left="540" w:hanging="540"/>
        <w:rPr>
          <w:b/>
        </w:rPr>
      </w:pPr>
      <w:r w:rsidRPr="00EA7817">
        <w:rPr>
          <w:rFonts w:ascii="Maiandra GD"/>
          <w:b/>
          <w:color w:val="663300"/>
          <w:sz w:val="21"/>
          <w:szCs w:val="21"/>
        </w:rPr>
        <w:t>Q:</w:t>
      </w:r>
      <w:r w:rsidRPr="00EA7817">
        <w:rPr>
          <w:rFonts w:ascii="Maiandra GD"/>
          <w:b/>
          <w:color w:val="663300"/>
          <w:sz w:val="21"/>
          <w:szCs w:val="21"/>
        </w:rPr>
        <w:tab/>
        <w:t>Will I receive a reminder when my child's support comes due?</w:t>
      </w:r>
    </w:p>
    <w:p w:rsidR="00922AB6" w:rsidRDefault="0098511E">
      <w:pPr>
        <w:ind w:left="540" w:hanging="540"/>
      </w:pPr>
      <w:r>
        <w:rPr>
          <w:rFonts w:ascii="Maiandra GD"/>
          <w:sz w:val="21"/>
          <w:szCs w:val="21"/>
        </w:rPr>
        <w:t xml:space="preserve">A: </w:t>
      </w:r>
      <w:r>
        <w:rPr>
          <w:rFonts w:ascii="Maiandra GD"/>
          <w:sz w:val="21"/>
          <w:szCs w:val="21"/>
        </w:rPr>
        <w:tab/>
        <w:t xml:space="preserve">No.  However, if your support falls behind after a few months, we will contact you regarding continuing sponsorship.  </w:t>
      </w:r>
    </w:p>
    <w:p w:rsidR="00922AB6" w:rsidRDefault="00922AB6">
      <w:pPr>
        <w:ind w:left="540" w:hanging="540"/>
        <w:rPr>
          <w:rFonts w:ascii="Maiandra GD"/>
          <w:sz w:val="21"/>
          <w:szCs w:val="21"/>
        </w:rPr>
      </w:pPr>
    </w:p>
    <w:p w:rsidR="00922AB6" w:rsidRPr="00EA7817" w:rsidRDefault="0098511E">
      <w:pPr>
        <w:ind w:left="540" w:hanging="540"/>
        <w:rPr>
          <w:b/>
        </w:rPr>
      </w:pPr>
      <w:r w:rsidRPr="00EA7817">
        <w:rPr>
          <w:rFonts w:ascii="Maiandra GD"/>
          <w:b/>
          <w:color w:val="663300"/>
          <w:sz w:val="21"/>
          <w:szCs w:val="21"/>
        </w:rPr>
        <w:t>Q:</w:t>
      </w:r>
      <w:r w:rsidRPr="00EA7817">
        <w:rPr>
          <w:rFonts w:ascii="Maiandra GD"/>
          <w:b/>
          <w:color w:val="663300"/>
          <w:sz w:val="21"/>
          <w:szCs w:val="21"/>
        </w:rPr>
        <w:tab/>
        <w:t xml:space="preserve">What if I can no longer be a sponsor? </w:t>
      </w:r>
    </w:p>
    <w:p w:rsidR="00922AB6" w:rsidRDefault="0098511E">
      <w:pPr>
        <w:ind w:left="540" w:hanging="540"/>
        <w:rPr>
          <w:rFonts w:ascii="Maiandra GD"/>
          <w:sz w:val="21"/>
          <w:szCs w:val="21"/>
        </w:rPr>
      </w:pPr>
      <w:r>
        <w:rPr>
          <w:rFonts w:ascii="Maiandra GD"/>
          <w:sz w:val="21"/>
          <w:szCs w:val="21"/>
        </w:rPr>
        <w:t>A:</w:t>
      </w:r>
      <w:r>
        <w:rPr>
          <w:rFonts w:ascii="Maiandra GD"/>
          <w:sz w:val="21"/>
          <w:szCs w:val="21"/>
        </w:rPr>
        <w:tab/>
        <w:t xml:space="preserve">We understand that circumstances can change which may affect your sponsorship.  If you are no longer able to continue the support each month, please contact us so that we may get another sponsor for the child. We would ask that you continue to pray for your child each day whether or not you are their sponsor. </w:t>
      </w:r>
    </w:p>
    <w:p w:rsidR="00922AB6" w:rsidRDefault="00922AB6">
      <w:pPr>
        <w:ind w:left="540" w:hanging="540"/>
        <w:rPr>
          <w:rFonts w:ascii="Maiandra GD"/>
          <w:sz w:val="21"/>
          <w:szCs w:val="21"/>
        </w:rPr>
      </w:pPr>
    </w:p>
    <w:p w:rsidR="00922AB6" w:rsidRPr="00EA7817" w:rsidRDefault="0098511E">
      <w:pPr>
        <w:ind w:left="540" w:hanging="540"/>
        <w:rPr>
          <w:b/>
        </w:rPr>
      </w:pPr>
      <w:r w:rsidRPr="00EA7817">
        <w:rPr>
          <w:rFonts w:ascii="Maiandra GD"/>
          <w:b/>
          <w:sz w:val="21"/>
          <w:szCs w:val="21"/>
        </w:rPr>
        <w:t> </w:t>
      </w:r>
      <w:r w:rsidRPr="00EA7817">
        <w:rPr>
          <w:rFonts w:ascii="Maiandra GD"/>
          <w:b/>
          <w:color w:val="663300"/>
          <w:sz w:val="21"/>
          <w:szCs w:val="21"/>
        </w:rPr>
        <w:t>Q:</w:t>
      </w:r>
      <w:r w:rsidRPr="00EA7817">
        <w:rPr>
          <w:rFonts w:ascii="Maiandra GD"/>
          <w:b/>
          <w:color w:val="663300"/>
          <w:sz w:val="21"/>
          <w:szCs w:val="21"/>
        </w:rPr>
        <w:tab/>
        <w:t>What if my child moves or leaves the program?</w:t>
      </w:r>
    </w:p>
    <w:p w:rsidR="00922AB6" w:rsidRDefault="0098511E">
      <w:pPr>
        <w:ind w:left="540" w:hanging="540"/>
        <w:rPr>
          <w:rFonts w:ascii="Maiandra GD"/>
          <w:color w:val="FF0000"/>
          <w:sz w:val="21"/>
          <w:szCs w:val="21"/>
        </w:rPr>
      </w:pPr>
      <w:r>
        <w:rPr>
          <w:rFonts w:ascii="Maiandra GD"/>
          <w:sz w:val="21"/>
          <w:szCs w:val="21"/>
        </w:rPr>
        <w:t xml:space="preserve">A: </w:t>
      </w:r>
      <w:r>
        <w:rPr>
          <w:rFonts w:ascii="Maiandra GD"/>
          <w:sz w:val="21"/>
          <w:szCs w:val="21"/>
        </w:rPr>
        <w:tab/>
        <w:t xml:space="preserve">One of the joys of becoming a sponsor is having the opportunity to watch your particular child develop and mature.  It is possible that your special child may have to withdraw from the sponsorship program.  There can be any number of reasons for this </w:t>
      </w:r>
      <w:r w:rsidRPr="00CF4B31">
        <w:rPr>
          <w:rFonts w:ascii="Maiandra GD"/>
          <w:color w:val="000000" w:themeColor="text1"/>
          <w:sz w:val="21"/>
          <w:szCs w:val="21"/>
        </w:rPr>
        <w:t xml:space="preserve">occurring </w:t>
      </w:r>
      <w:r w:rsidRPr="00CF4B31">
        <w:rPr>
          <w:rFonts w:ascii="Maiandra GD"/>
          <w:color w:val="000000" w:themeColor="text1"/>
          <w:sz w:val="21"/>
        </w:rPr>
        <w:t>, but the main reason a child</w:t>
      </w:r>
      <w:r w:rsidRPr="00CF4B31">
        <w:rPr>
          <w:rFonts w:ascii="Maiandra GD"/>
          <w:color w:val="000000" w:themeColor="text1"/>
          <w:sz w:val="21"/>
          <w:szCs w:val="21"/>
        </w:rPr>
        <w:t xml:space="preserve"> leaves</w:t>
      </w:r>
      <w:r>
        <w:rPr>
          <w:rFonts w:ascii="Maiandra GD"/>
          <w:sz w:val="21"/>
          <w:szCs w:val="21"/>
        </w:rPr>
        <w:t xml:space="preserve"> is because they have completed high school and will go to get further education. If your child is no longer at the home, we will let you know as soon as possible by mail or phone and give you the opportunity to sponsor another wonderful child i</w:t>
      </w:r>
      <w:r w:rsidR="00CF4B31">
        <w:rPr>
          <w:rFonts w:ascii="Maiandra GD"/>
          <w:sz w:val="21"/>
          <w:szCs w:val="21"/>
        </w:rPr>
        <w:t>n need of love and prayer.</w:t>
      </w:r>
    </w:p>
    <w:p w:rsidR="00922AB6" w:rsidRDefault="00922AB6">
      <w:pPr>
        <w:ind w:left="540" w:hanging="540"/>
        <w:rPr>
          <w:rFonts w:ascii="Maiandra GD"/>
          <w:sz w:val="21"/>
          <w:szCs w:val="21"/>
        </w:rPr>
      </w:pPr>
    </w:p>
    <w:p w:rsidR="00922AB6" w:rsidRDefault="00922AB6">
      <w:pPr>
        <w:rPr>
          <w:rFonts w:ascii="Maiandra GD"/>
          <w:sz w:val="21"/>
          <w:szCs w:val="21"/>
        </w:rPr>
      </w:pPr>
    </w:p>
    <w:p w:rsidR="00922AB6" w:rsidRDefault="00922AB6">
      <w:pPr>
        <w:ind w:left="540" w:hanging="540"/>
        <w:rPr>
          <w:rFonts w:ascii="Maiandra GD"/>
          <w:sz w:val="21"/>
          <w:szCs w:val="21"/>
        </w:rPr>
      </w:pPr>
    </w:p>
    <w:sectPr w:rsidR="00922AB6">
      <w:footerReference w:type="default" r:id="rId11"/>
      <w:pgSz w:w="12240" w:h="15840"/>
      <w:pgMar w:top="108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46" w:rsidRDefault="000E6246">
      <w:r>
        <w:separator/>
      </w:r>
    </w:p>
  </w:endnote>
  <w:endnote w:type="continuationSeparator" w:id="0">
    <w:p w:rsidR="000E6246" w:rsidRDefault="000E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ilart Rubberstamp">
    <w:panose1 w:val="00000400000000000000"/>
    <w:charset w:val="00"/>
    <w:family w:val="auto"/>
    <w:pitch w:val="variable"/>
    <w:sig w:usb0="00000083" w:usb1="00000000" w:usb2="00000000" w:usb3="00000000" w:csb0="00000009"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17" w:rsidRPr="00BB154F" w:rsidRDefault="00EA7817" w:rsidP="00EA7817">
    <w:pPr>
      <w:pStyle w:val="Footer"/>
      <w:jc w:val="center"/>
      <w:rPr>
        <w:rFonts w:ascii="Mailart Rubberstamp" w:hAnsi="Mailart Rubberstamp"/>
        <w:smallCaps/>
        <w:color w:val="500000"/>
        <w:sz w:val="20"/>
        <w:szCs w:val="20"/>
      </w:rPr>
    </w:pPr>
    <w:r w:rsidRPr="00BB154F">
      <w:rPr>
        <w:rFonts w:ascii="Mailart Rubberstamp" w:hAnsi="Mailart Rubberstamp"/>
        <w:smallCaps/>
        <w:color w:val="500000"/>
        <w:sz w:val="20"/>
        <w:szCs w:val="20"/>
      </w:rPr>
      <w:t>Global Partners in Peace &amp; Development</w:t>
    </w:r>
  </w:p>
  <w:p w:rsidR="00922AB6" w:rsidRPr="00EA7817" w:rsidRDefault="00EA7817" w:rsidP="00EA7817">
    <w:pPr>
      <w:pStyle w:val="Footer"/>
      <w:jc w:val="center"/>
      <w:rPr>
        <w:rFonts w:ascii="Mailart Rubberstamp" w:hAnsi="Mailart Rubberstamp"/>
        <w:color w:val="500000"/>
        <w:sz w:val="22"/>
      </w:rPr>
    </w:pPr>
    <w:r w:rsidRPr="00BB154F">
      <w:rPr>
        <w:rFonts w:ascii="Mailart Rubberstamp" w:hAnsi="Mailart Rubberstamp"/>
        <w:color w:val="500000"/>
        <w:sz w:val="18"/>
      </w:rPr>
      <w:t xml:space="preserve">PO Box 117  </w:t>
    </w:r>
    <w:r w:rsidRPr="00BB154F">
      <w:rPr>
        <w:rFonts w:ascii="Mailart Rubberstamp" w:hAnsi="Mailart Rubberstamp"/>
        <w:color w:val="500000"/>
        <w:sz w:val="18"/>
      </w:rPr>
      <w:sym w:font="Wingdings" w:char="F09F"/>
    </w:r>
    <w:r w:rsidRPr="00BB154F">
      <w:rPr>
        <w:rFonts w:ascii="Mailart Rubberstamp" w:hAnsi="Mailart Rubberstamp"/>
        <w:color w:val="500000"/>
        <w:sz w:val="18"/>
      </w:rPr>
      <w:t xml:space="preserve">   Blue Ridge, VA  24064-0117  </w:t>
    </w:r>
    <w:r w:rsidRPr="00BB154F">
      <w:rPr>
        <w:rFonts w:ascii="Mailart Rubberstamp" w:hAnsi="Mailart Rubberstamp"/>
        <w:color w:val="500000"/>
        <w:sz w:val="18"/>
      </w:rPr>
      <w:sym w:font="Wingdings" w:char="F09F"/>
    </w:r>
    <w:r w:rsidRPr="00BB154F">
      <w:rPr>
        <w:rFonts w:ascii="Mailart Rubberstamp" w:hAnsi="Mailart Rubberstamp"/>
        <w:color w:val="500000"/>
        <w:sz w:val="18"/>
      </w:rPr>
      <w:t xml:space="preserve">   (540) 765-4300  </w:t>
    </w:r>
    <w:r w:rsidRPr="00BB154F">
      <w:rPr>
        <w:rFonts w:ascii="Mailart Rubberstamp" w:hAnsi="Mailart Rubberstamp"/>
        <w:color w:val="500000"/>
        <w:sz w:val="18"/>
      </w:rPr>
      <w:sym w:font="Wingdings" w:char="F09F"/>
    </w:r>
    <w:r w:rsidRPr="00BB154F">
      <w:rPr>
        <w:rFonts w:ascii="Mailart Rubberstamp" w:hAnsi="Mailart Rubberstamp"/>
        <w:color w:val="500000"/>
        <w:sz w:val="18"/>
      </w:rPr>
      <w:t xml:space="preserve">   </w:t>
    </w:r>
    <w:hyperlink r:id="rId1" w:history="1">
      <w:r w:rsidRPr="00BB154F">
        <w:rPr>
          <w:rStyle w:val="Hyperlink"/>
          <w:rFonts w:ascii="Mailart Rubberstamp" w:hAnsi="Mailart Rubberstamp"/>
          <w:color w:val="500000"/>
          <w:sz w:val="18"/>
        </w:rPr>
        <w:t>www.gpartners.org</w:t>
      </w:r>
    </w:hyperlink>
    <w:r w:rsidRPr="00BB154F">
      <w:rPr>
        <w:rFonts w:ascii="Mailart Rubberstamp" w:hAnsi="Mailart Rubberstamp"/>
        <w:color w:val="500000"/>
        <w:sz w:val="18"/>
      </w:rPr>
      <w:t xml:space="preserve">   </w:t>
    </w:r>
    <w:r w:rsidRPr="00BB154F">
      <w:rPr>
        <w:rFonts w:ascii="Mailart Rubberstamp" w:hAnsi="Mailart Rubberstamp"/>
        <w:color w:val="500000"/>
        <w:sz w:val="18"/>
      </w:rPr>
      <w:sym w:font="Wingdings" w:char="F09F"/>
    </w:r>
    <w:r w:rsidRPr="00BB154F">
      <w:rPr>
        <w:rFonts w:ascii="Mailart Rubberstamp" w:hAnsi="Mailart Rubberstamp"/>
        <w:color w:val="500000"/>
        <w:sz w:val="18"/>
      </w:rPr>
      <w:t xml:space="preserve">   </w:t>
    </w:r>
    <w:r>
      <w:rPr>
        <w:rFonts w:ascii="Mailart Rubberstamp" w:hAnsi="Mailart Rubberstamp"/>
        <w:color w:val="500000"/>
        <w:sz w:val="18"/>
      </w:rPr>
      <w:t>child</w:t>
    </w:r>
    <w:r w:rsidRPr="00BB154F">
      <w:rPr>
        <w:rFonts w:ascii="Mailart Rubberstamp" w:hAnsi="Mailart Rubberstamp"/>
        <w:color w:val="500000"/>
        <w:sz w:val="18"/>
      </w:rPr>
      <w:t>s</w:t>
    </w:r>
    <w:r>
      <w:rPr>
        <w:rFonts w:ascii="Mailart Rubberstamp" w:hAnsi="Mailart Rubberstamp"/>
        <w:color w:val="500000"/>
        <w:sz w:val="18"/>
      </w:rPr>
      <w:t>ponsorship</w:t>
    </w:r>
    <w:r w:rsidRPr="00BB154F">
      <w:rPr>
        <w:rFonts w:ascii="Mailart Rubberstamp" w:hAnsi="Mailart Rubberstamp"/>
        <w:color w:val="500000"/>
        <w:sz w:val="18"/>
      </w:rPr>
      <w:t>@gpartners.org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46" w:rsidRDefault="000E6246">
      <w:r>
        <w:separator/>
      </w:r>
    </w:p>
  </w:footnote>
  <w:footnote w:type="continuationSeparator" w:id="0">
    <w:p w:rsidR="000E6246" w:rsidRDefault="000E6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BAD"/>
    <w:multiLevelType w:val="hybridMultilevel"/>
    <w:tmpl w:val="55D428A2"/>
    <w:lvl w:ilvl="0" w:tplc="42AC53F2">
      <w:numFmt w:val="bullet"/>
      <w:lvlText w:val=""/>
      <w:lvlJc w:val="left"/>
      <w:pPr>
        <w:ind w:left="720" w:hanging="360"/>
      </w:pPr>
      <w:rPr>
        <w:rFonts w:ascii="Wingdings"/>
      </w:rPr>
    </w:lvl>
    <w:lvl w:ilvl="1" w:tplc="C478A792">
      <w:numFmt w:val="bullet"/>
      <w:lvlText w:val="o"/>
      <w:lvlJc w:val="left"/>
      <w:pPr>
        <w:ind w:left="1440" w:hanging="360"/>
      </w:pPr>
      <w:rPr>
        <w:rFonts w:ascii="Courier New"/>
      </w:rPr>
    </w:lvl>
    <w:lvl w:ilvl="2" w:tplc="18921CE2">
      <w:numFmt w:val="bullet"/>
      <w:lvlText w:val=""/>
      <w:lvlJc w:val="left"/>
      <w:pPr>
        <w:ind w:left="2160" w:hanging="360"/>
      </w:pPr>
      <w:rPr>
        <w:rFonts w:ascii="Wingdings"/>
      </w:rPr>
    </w:lvl>
    <w:lvl w:ilvl="3" w:tplc="6A9C5492">
      <w:numFmt w:val="bullet"/>
      <w:lvlText w:val=""/>
      <w:lvlJc w:val="left"/>
      <w:pPr>
        <w:ind w:left="2880" w:hanging="360"/>
      </w:pPr>
      <w:rPr>
        <w:rFonts w:ascii="Symbol"/>
      </w:rPr>
    </w:lvl>
    <w:lvl w:ilvl="4" w:tplc="D0140AB4">
      <w:numFmt w:val="bullet"/>
      <w:lvlText w:val="o"/>
      <w:lvlJc w:val="left"/>
      <w:pPr>
        <w:ind w:left="3600" w:hanging="360"/>
      </w:pPr>
      <w:rPr>
        <w:rFonts w:ascii="Courier New"/>
      </w:rPr>
    </w:lvl>
    <w:lvl w:ilvl="5" w:tplc="FE4664B4">
      <w:numFmt w:val="bullet"/>
      <w:lvlText w:val=""/>
      <w:lvlJc w:val="left"/>
      <w:pPr>
        <w:ind w:left="4320" w:hanging="360"/>
      </w:pPr>
      <w:rPr>
        <w:rFonts w:ascii="Wingdings"/>
      </w:rPr>
    </w:lvl>
    <w:lvl w:ilvl="6" w:tplc="A3D83964">
      <w:numFmt w:val="bullet"/>
      <w:lvlText w:val=""/>
      <w:lvlJc w:val="left"/>
      <w:pPr>
        <w:ind w:left="5040" w:hanging="360"/>
      </w:pPr>
      <w:rPr>
        <w:rFonts w:ascii="Symbol"/>
      </w:rPr>
    </w:lvl>
    <w:lvl w:ilvl="7" w:tplc="37A87A48">
      <w:numFmt w:val="bullet"/>
      <w:lvlText w:val="o"/>
      <w:lvlJc w:val="left"/>
      <w:pPr>
        <w:ind w:left="5760" w:hanging="360"/>
      </w:pPr>
      <w:rPr>
        <w:rFonts w:ascii="Courier New"/>
      </w:rPr>
    </w:lvl>
    <w:lvl w:ilvl="8" w:tplc="8A8A631A">
      <w:numFmt w:val="bullet"/>
      <w:lvlText w:val=""/>
      <w:lvlJc w:val="left"/>
      <w:pPr>
        <w:ind w:left="6480" w:hanging="360"/>
      </w:pPr>
      <w:rPr>
        <w:rFonts w:ascii="Wingdings"/>
      </w:rPr>
    </w:lvl>
  </w:abstractNum>
  <w:abstractNum w:abstractNumId="1">
    <w:nsid w:val="1FD8574C"/>
    <w:multiLevelType w:val="hybridMultilevel"/>
    <w:tmpl w:val="B3D6C3BE"/>
    <w:lvl w:ilvl="0" w:tplc="F80EC5B2">
      <w:numFmt w:val="bullet"/>
      <w:lvlText w:val=""/>
      <w:lvlJc w:val="left"/>
      <w:pPr>
        <w:ind w:left="720" w:hanging="360"/>
      </w:pPr>
      <w:rPr>
        <w:rFonts w:ascii="Wingdings"/>
      </w:rPr>
    </w:lvl>
    <w:lvl w:ilvl="1" w:tplc="CDAE204C">
      <w:numFmt w:val="bullet"/>
      <w:lvlText w:val="o"/>
      <w:lvlJc w:val="left"/>
      <w:pPr>
        <w:ind w:left="1440" w:hanging="360"/>
      </w:pPr>
      <w:rPr>
        <w:rFonts w:ascii="Courier New"/>
      </w:rPr>
    </w:lvl>
    <w:lvl w:ilvl="2" w:tplc="617C5E06">
      <w:numFmt w:val="bullet"/>
      <w:lvlText w:val=""/>
      <w:lvlJc w:val="left"/>
      <w:pPr>
        <w:ind w:left="2160" w:hanging="360"/>
      </w:pPr>
      <w:rPr>
        <w:rFonts w:ascii="Wingdings"/>
      </w:rPr>
    </w:lvl>
    <w:lvl w:ilvl="3" w:tplc="86781E18">
      <w:numFmt w:val="bullet"/>
      <w:lvlText w:val=""/>
      <w:lvlJc w:val="left"/>
      <w:pPr>
        <w:ind w:left="2880" w:hanging="360"/>
      </w:pPr>
      <w:rPr>
        <w:rFonts w:ascii="Symbol"/>
      </w:rPr>
    </w:lvl>
    <w:lvl w:ilvl="4" w:tplc="EC342D90">
      <w:numFmt w:val="bullet"/>
      <w:lvlText w:val="o"/>
      <w:lvlJc w:val="left"/>
      <w:pPr>
        <w:ind w:left="3600" w:hanging="360"/>
      </w:pPr>
      <w:rPr>
        <w:rFonts w:ascii="Courier New"/>
      </w:rPr>
    </w:lvl>
    <w:lvl w:ilvl="5" w:tplc="3692EA18">
      <w:numFmt w:val="bullet"/>
      <w:lvlText w:val=""/>
      <w:lvlJc w:val="left"/>
      <w:pPr>
        <w:ind w:left="4320" w:hanging="360"/>
      </w:pPr>
      <w:rPr>
        <w:rFonts w:ascii="Wingdings"/>
      </w:rPr>
    </w:lvl>
    <w:lvl w:ilvl="6" w:tplc="59742FD4">
      <w:numFmt w:val="bullet"/>
      <w:lvlText w:val=""/>
      <w:lvlJc w:val="left"/>
      <w:pPr>
        <w:ind w:left="5040" w:hanging="360"/>
      </w:pPr>
      <w:rPr>
        <w:rFonts w:ascii="Symbol"/>
      </w:rPr>
    </w:lvl>
    <w:lvl w:ilvl="7" w:tplc="2F58C280">
      <w:numFmt w:val="bullet"/>
      <w:lvlText w:val="o"/>
      <w:lvlJc w:val="left"/>
      <w:pPr>
        <w:ind w:left="5760" w:hanging="360"/>
      </w:pPr>
      <w:rPr>
        <w:rFonts w:ascii="Courier New"/>
      </w:rPr>
    </w:lvl>
    <w:lvl w:ilvl="8" w:tplc="5F522FF2">
      <w:numFmt w:val="bullet"/>
      <w:lvlText w:val=""/>
      <w:lvlJc w:val="left"/>
      <w:pPr>
        <w:ind w:left="6480" w:hanging="360"/>
      </w:pPr>
      <w:rPr>
        <w:rFonts w:ascii="Wingdings"/>
      </w:rPr>
    </w:lvl>
  </w:abstractNum>
  <w:abstractNum w:abstractNumId="2">
    <w:nsid w:val="376F5EE9"/>
    <w:multiLevelType w:val="hybridMultilevel"/>
    <w:tmpl w:val="BA88A178"/>
    <w:lvl w:ilvl="0" w:tplc="112C2A3A">
      <w:numFmt w:val="bullet"/>
      <w:lvlText w:val=""/>
      <w:lvlJc w:val="left"/>
      <w:pPr>
        <w:ind w:left="720" w:hanging="360"/>
      </w:pPr>
      <w:rPr>
        <w:rFonts w:ascii="Wingdings"/>
      </w:rPr>
    </w:lvl>
    <w:lvl w:ilvl="1" w:tplc="466E66F0">
      <w:numFmt w:val="bullet"/>
      <w:lvlText w:val="o"/>
      <w:lvlJc w:val="left"/>
      <w:pPr>
        <w:ind w:left="1440" w:hanging="360"/>
      </w:pPr>
      <w:rPr>
        <w:rFonts w:ascii="Courier New"/>
      </w:rPr>
    </w:lvl>
    <w:lvl w:ilvl="2" w:tplc="818EB506">
      <w:numFmt w:val="bullet"/>
      <w:lvlText w:val=""/>
      <w:lvlJc w:val="left"/>
      <w:pPr>
        <w:ind w:left="2160" w:hanging="360"/>
      </w:pPr>
      <w:rPr>
        <w:rFonts w:ascii="Wingdings"/>
      </w:rPr>
    </w:lvl>
    <w:lvl w:ilvl="3" w:tplc="4EBA922E">
      <w:numFmt w:val="bullet"/>
      <w:lvlText w:val=""/>
      <w:lvlJc w:val="left"/>
      <w:pPr>
        <w:ind w:left="2880" w:hanging="360"/>
      </w:pPr>
      <w:rPr>
        <w:rFonts w:ascii="Symbol"/>
      </w:rPr>
    </w:lvl>
    <w:lvl w:ilvl="4" w:tplc="639CBF32">
      <w:numFmt w:val="bullet"/>
      <w:lvlText w:val="o"/>
      <w:lvlJc w:val="left"/>
      <w:pPr>
        <w:ind w:left="3600" w:hanging="360"/>
      </w:pPr>
      <w:rPr>
        <w:rFonts w:ascii="Courier New"/>
      </w:rPr>
    </w:lvl>
    <w:lvl w:ilvl="5" w:tplc="6032DD34">
      <w:numFmt w:val="bullet"/>
      <w:lvlText w:val=""/>
      <w:lvlJc w:val="left"/>
      <w:pPr>
        <w:ind w:left="4320" w:hanging="360"/>
      </w:pPr>
      <w:rPr>
        <w:rFonts w:ascii="Wingdings"/>
      </w:rPr>
    </w:lvl>
    <w:lvl w:ilvl="6" w:tplc="C156A292">
      <w:numFmt w:val="bullet"/>
      <w:lvlText w:val=""/>
      <w:lvlJc w:val="left"/>
      <w:pPr>
        <w:ind w:left="5040" w:hanging="360"/>
      </w:pPr>
      <w:rPr>
        <w:rFonts w:ascii="Symbol"/>
      </w:rPr>
    </w:lvl>
    <w:lvl w:ilvl="7" w:tplc="5A8C31DE">
      <w:numFmt w:val="bullet"/>
      <w:lvlText w:val="o"/>
      <w:lvlJc w:val="left"/>
      <w:pPr>
        <w:ind w:left="5760" w:hanging="360"/>
      </w:pPr>
      <w:rPr>
        <w:rFonts w:ascii="Courier New"/>
      </w:rPr>
    </w:lvl>
    <w:lvl w:ilvl="8" w:tplc="615EE7E6">
      <w:numFmt w:val="bullet"/>
      <w:lvlText w:val=""/>
      <w:lvlJc w:val="left"/>
      <w:pPr>
        <w:ind w:left="6480" w:hanging="360"/>
      </w:pPr>
      <w:rPr>
        <w:rFonts w:ascii="Wingdings"/>
      </w:rPr>
    </w:lvl>
  </w:abstractNum>
  <w:abstractNum w:abstractNumId="3">
    <w:nsid w:val="413E1D26"/>
    <w:multiLevelType w:val="hybridMultilevel"/>
    <w:tmpl w:val="0C70652A"/>
    <w:lvl w:ilvl="0" w:tplc="A3347B50">
      <w:numFmt w:val="bullet"/>
      <w:lvlText w:val=""/>
      <w:lvlJc w:val="left"/>
      <w:pPr>
        <w:ind w:left="720" w:hanging="360"/>
      </w:pPr>
      <w:rPr>
        <w:rFonts w:ascii="Symbol" w:eastAsia="Times New Roman" w:hAnsi="Symbol"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865D9"/>
    <w:multiLevelType w:val="hybridMultilevel"/>
    <w:tmpl w:val="EE48CEC6"/>
    <w:lvl w:ilvl="0" w:tplc="F91E9340">
      <w:numFmt w:val="bullet"/>
      <w:lvlText w:val=""/>
      <w:lvlJc w:val="left"/>
      <w:pPr>
        <w:ind w:left="720" w:hanging="360"/>
      </w:pPr>
      <w:rPr>
        <w:rFonts w:ascii="Wingdings"/>
        <w:sz w:val="16"/>
        <w:szCs w:val="16"/>
      </w:rPr>
    </w:lvl>
    <w:lvl w:ilvl="1" w:tplc="92925B66">
      <w:numFmt w:val="bullet"/>
      <w:lvlText w:val="o"/>
      <w:lvlJc w:val="left"/>
      <w:pPr>
        <w:ind w:left="1440" w:hanging="360"/>
      </w:pPr>
      <w:rPr>
        <w:rFonts w:ascii="Courier New"/>
      </w:rPr>
    </w:lvl>
    <w:lvl w:ilvl="2" w:tplc="CB6EC664">
      <w:numFmt w:val="bullet"/>
      <w:lvlText w:val=""/>
      <w:lvlJc w:val="left"/>
      <w:pPr>
        <w:ind w:left="2160" w:hanging="360"/>
      </w:pPr>
      <w:rPr>
        <w:rFonts w:ascii="Wingdings"/>
      </w:rPr>
    </w:lvl>
    <w:lvl w:ilvl="3" w:tplc="9096585A">
      <w:numFmt w:val="bullet"/>
      <w:lvlText w:val=""/>
      <w:lvlJc w:val="left"/>
      <w:pPr>
        <w:ind w:left="2880" w:hanging="360"/>
      </w:pPr>
      <w:rPr>
        <w:rFonts w:ascii="Symbol"/>
      </w:rPr>
    </w:lvl>
    <w:lvl w:ilvl="4" w:tplc="E452BA90">
      <w:numFmt w:val="bullet"/>
      <w:lvlText w:val="o"/>
      <w:lvlJc w:val="left"/>
      <w:pPr>
        <w:ind w:left="3600" w:hanging="360"/>
      </w:pPr>
      <w:rPr>
        <w:rFonts w:ascii="Courier New"/>
      </w:rPr>
    </w:lvl>
    <w:lvl w:ilvl="5" w:tplc="ACEEDAD6">
      <w:numFmt w:val="bullet"/>
      <w:lvlText w:val=""/>
      <w:lvlJc w:val="left"/>
      <w:pPr>
        <w:ind w:left="4320" w:hanging="360"/>
      </w:pPr>
      <w:rPr>
        <w:rFonts w:ascii="Wingdings"/>
      </w:rPr>
    </w:lvl>
    <w:lvl w:ilvl="6" w:tplc="F9886122">
      <w:numFmt w:val="bullet"/>
      <w:lvlText w:val=""/>
      <w:lvlJc w:val="left"/>
      <w:pPr>
        <w:ind w:left="5040" w:hanging="360"/>
      </w:pPr>
      <w:rPr>
        <w:rFonts w:ascii="Symbol"/>
      </w:rPr>
    </w:lvl>
    <w:lvl w:ilvl="7" w:tplc="C8341D3C">
      <w:numFmt w:val="bullet"/>
      <w:lvlText w:val="o"/>
      <w:lvlJc w:val="left"/>
      <w:pPr>
        <w:ind w:left="5760" w:hanging="360"/>
      </w:pPr>
      <w:rPr>
        <w:rFonts w:ascii="Courier New"/>
      </w:rPr>
    </w:lvl>
    <w:lvl w:ilvl="8" w:tplc="DC38E26A">
      <w:numFmt w:val="bullet"/>
      <w:lvlText w:val=""/>
      <w:lvlJc w:val="left"/>
      <w:pPr>
        <w:ind w:left="6480" w:hanging="360"/>
      </w:pPr>
      <w:rPr>
        <w:rFonts w:ascii="Wingdings"/>
      </w:rPr>
    </w:lvl>
  </w:abstractNum>
  <w:abstractNum w:abstractNumId="5">
    <w:nsid w:val="53F179D0"/>
    <w:multiLevelType w:val="hybridMultilevel"/>
    <w:tmpl w:val="EBB046B2"/>
    <w:lvl w:ilvl="0" w:tplc="764EF77E">
      <w:start w:val="1"/>
      <w:numFmt w:val="decimal"/>
      <w:lvlText w:val="%1."/>
      <w:lvlJc w:val="left"/>
      <w:pPr>
        <w:ind w:left="720" w:hanging="360"/>
      </w:pPr>
    </w:lvl>
    <w:lvl w:ilvl="1" w:tplc="4A4EFBF8">
      <w:start w:val="1"/>
      <w:numFmt w:val="decimal"/>
      <w:lvlText w:val="%2."/>
      <w:lvlJc w:val="left"/>
      <w:pPr>
        <w:ind w:left="1440" w:hanging="1080"/>
      </w:pPr>
    </w:lvl>
    <w:lvl w:ilvl="2" w:tplc="FBA0BFC4">
      <w:start w:val="1"/>
      <w:numFmt w:val="decimal"/>
      <w:lvlText w:val="%3."/>
      <w:lvlJc w:val="left"/>
      <w:pPr>
        <w:ind w:left="2160" w:hanging="1980"/>
      </w:pPr>
    </w:lvl>
    <w:lvl w:ilvl="3" w:tplc="7CCC2194">
      <w:start w:val="1"/>
      <w:numFmt w:val="decimal"/>
      <w:lvlText w:val="%4."/>
      <w:lvlJc w:val="left"/>
      <w:pPr>
        <w:ind w:left="2880" w:hanging="2520"/>
      </w:pPr>
    </w:lvl>
    <w:lvl w:ilvl="4" w:tplc="97EE2C24">
      <w:start w:val="1"/>
      <w:numFmt w:val="decimal"/>
      <w:lvlText w:val="%5."/>
      <w:lvlJc w:val="left"/>
      <w:pPr>
        <w:ind w:left="3600" w:hanging="3240"/>
      </w:pPr>
    </w:lvl>
    <w:lvl w:ilvl="5" w:tplc="E5104AFA">
      <w:start w:val="1"/>
      <w:numFmt w:val="decimal"/>
      <w:lvlText w:val="%6."/>
      <w:lvlJc w:val="left"/>
      <w:pPr>
        <w:ind w:left="4320" w:hanging="4140"/>
      </w:pPr>
    </w:lvl>
    <w:lvl w:ilvl="6" w:tplc="CE901EB6">
      <w:start w:val="1"/>
      <w:numFmt w:val="decimal"/>
      <w:lvlText w:val="%7."/>
      <w:lvlJc w:val="left"/>
      <w:pPr>
        <w:ind w:left="5040" w:hanging="4680"/>
      </w:pPr>
    </w:lvl>
    <w:lvl w:ilvl="7" w:tplc="A0A6A146">
      <w:start w:val="1"/>
      <w:numFmt w:val="decimal"/>
      <w:lvlText w:val="%8."/>
      <w:lvlJc w:val="left"/>
      <w:pPr>
        <w:ind w:left="5760" w:hanging="5400"/>
      </w:pPr>
    </w:lvl>
    <w:lvl w:ilvl="8" w:tplc="A5EAA7E6">
      <w:start w:val="1"/>
      <w:numFmt w:val="decimal"/>
      <w:lvlText w:val="%9."/>
      <w:lvlJc w:val="left"/>
      <w:pPr>
        <w:ind w:left="6480" w:hanging="6300"/>
      </w:pPr>
    </w:lvl>
  </w:abstractNum>
  <w:abstractNum w:abstractNumId="6">
    <w:nsid w:val="5E617740"/>
    <w:multiLevelType w:val="hybridMultilevel"/>
    <w:tmpl w:val="461C2BAE"/>
    <w:lvl w:ilvl="0" w:tplc="103AFAFE">
      <w:numFmt w:val="bullet"/>
      <w:lvlText w:val=""/>
      <w:lvlJc w:val="left"/>
      <w:pPr>
        <w:ind w:left="720" w:hanging="360"/>
      </w:pPr>
      <w:rPr>
        <w:rFonts w:ascii="Wingdings"/>
      </w:rPr>
    </w:lvl>
    <w:lvl w:ilvl="1" w:tplc="8018BB50">
      <w:numFmt w:val="bullet"/>
      <w:lvlText w:val="o"/>
      <w:lvlJc w:val="left"/>
      <w:pPr>
        <w:ind w:left="1440" w:hanging="360"/>
      </w:pPr>
      <w:rPr>
        <w:rFonts w:ascii="Courier New"/>
      </w:rPr>
    </w:lvl>
    <w:lvl w:ilvl="2" w:tplc="6DA6FD7A">
      <w:numFmt w:val="bullet"/>
      <w:lvlText w:val=""/>
      <w:lvlJc w:val="left"/>
      <w:pPr>
        <w:ind w:left="2160" w:hanging="360"/>
      </w:pPr>
      <w:rPr>
        <w:rFonts w:ascii="Wingdings"/>
      </w:rPr>
    </w:lvl>
    <w:lvl w:ilvl="3" w:tplc="FA50603E">
      <w:numFmt w:val="bullet"/>
      <w:lvlText w:val=""/>
      <w:lvlJc w:val="left"/>
      <w:pPr>
        <w:ind w:left="2880" w:hanging="360"/>
      </w:pPr>
      <w:rPr>
        <w:rFonts w:ascii="Symbol"/>
      </w:rPr>
    </w:lvl>
    <w:lvl w:ilvl="4" w:tplc="9C143776">
      <w:numFmt w:val="bullet"/>
      <w:lvlText w:val="o"/>
      <w:lvlJc w:val="left"/>
      <w:pPr>
        <w:ind w:left="3600" w:hanging="360"/>
      </w:pPr>
      <w:rPr>
        <w:rFonts w:ascii="Courier New"/>
      </w:rPr>
    </w:lvl>
    <w:lvl w:ilvl="5" w:tplc="21504724">
      <w:numFmt w:val="bullet"/>
      <w:lvlText w:val=""/>
      <w:lvlJc w:val="left"/>
      <w:pPr>
        <w:ind w:left="4320" w:hanging="360"/>
      </w:pPr>
      <w:rPr>
        <w:rFonts w:ascii="Wingdings"/>
      </w:rPr>
    </w:lvl>
    <w:lvl w:ilvl="6" w:tplc="95D456B4">
      <w:numFmt w:val="bullet"/>
      <w:lvlText w:val=""/>
      <w:lvlJc w:val="left"/>
      <w:pPr>
        <w:ind w:left="5040" w:hanging="360"/>
      </w:pPr>
      <w:rPr>
        <w:rFonts w:ascii="Symbol"/>
      </w:rPr>
    </w:lvl>
    <w:lvl w:ilvl="7" w:tplc="B6542CA0">
      <w:numFmt w:val="bullet"/>
      <w:lvlText w:val="o"/>
      <w:lvlJc w:val="left"/>
      <w:pPr>
        <w:ind w:left="5760" w:hanging="360"/>
      </w:pPr>
      <w:rPr>
        <w:rFonts w:ascii="Courier New"/>
      </w:rPr>
    </w:lvl>
    <w:lvl w:ilvl="8" w:tplc="731445FA">
      <w:numFmt w:val="bullet"/>
      <w:lvlText w:val=""/>
      <w:lvlJc w:val="left"/>
      <w:pPr>
        <w:ind w:left="6480" w:hanging="360"/>
      </w:pPr>
      <w:rPr>
        <w:rFonts w:ascii="Wingdings"/>
      </w:rPr>
    </w:lvl>
  </w:abstractNum>
  <w:abstractNum w:abstractNumId="7">
    <w:nsid w:val="7EF54DD2"/>
    <w:multiLevelType w:val="hybridMultilevel"/>
    <w:tmpl w:val="4DEE1824"/>
    <w:lvl w:ilvl="0" w:tplc="6BCE3DB0">
      <w:numFmt w:val="bullet"/>
      <w:lvlText w:val=""/>
      <w:lvlJc w:val="left"/>
      <w:pPr>
        <w:ind w:left="720" w:hanging="360"/>
      </w:pPr>
      <w:rPr>
        <w:rFonts w:ascii="Wingdings"/>
      </w:rPr>
    </w:lvl>
    <w:lvl w:ilvl="1" w:tplc="018488D2">
      <w:numFmt w:val="bullet"/>
      <w:lvlText w:val="o"/>
      <w:lvlJc w:val="left"/>
      <w:pPr>
        <w:ind w:left="1440" w:hanging="360"/>
      </w:pPr>
      <w:rPr>
        <w:rFonts w:ascii="Courier New"/>
      </w:rPr>
    </w:lvl>
    <w:lvl w:ilvl="2" w:tplc="69F2C3A8">
      <w:numFmt w:val="bullet"/>
      <w:lvlText w:val=""/>
      <w:lvlJc w:val="left"/>
      <w:pPr>
        <w:ind w:left="2160" w:hanging="360"/>
      </w:pPr>
      <w:rPr>
        <w:rFonts w:ascii="Wingdings"/>
      </w:rPr>
    </w:lvl>
    <w:lvl w:ilvl="3" w:tplc="8BB65058">
      <w:numFmt w:val="bullet"/>
      <w:lvlText w:val=""/>
      <w:lvlJc w:val="left"/>
      <w:pPr>
        <w:ind w:left="2880" w:hanging="360"/>
      </w:pPr>
      <w:rPr>
        <w:rFonts w:ascii="Symbol"/>
      </w:rPr>
    </w:lvl>
    <w:lvl w:ilvl="4" w:tplc="AE0ECAE0">
      <w:numFmt w:val="bullet"/>
      <w:lvlText w:val="o"/>
      <w:lvlJc w:val="left"/>
      <w:pPr>
        <w:ind w:left="3600" w:hanging="360"/>
      </w:pPr>
      <w:rPr>
        <w:rFonts w:ascii="Courier New"/>
      </w:rPr>
    </w:lvl>
    <w:lvl w:ilvl="5" w:tplc="849612AE">
      <w:numFmt w:val="bullet"/>
      <w:lvlText w:val=""/>
      <w:lvlJc w:val="left"/>
      <w:pPr>
        <w:ind w:left="4320" w:hanging="360"/>
      </w:pPr>
      <w:rPr>
        <w:rFonts w:ascii="Wingdings"/>
      </w:rPr>
    </w:lvl>
    <w:lvl w:ilvl="6" w:tplc="1C80B462">
      <w:numFmt w:val="bullet"/>
      <w:lvlText w:val=""/>
      <w:lvlJc w:val="left"/>
      <w:pPr>
        <w:ind w:left="5040" w:hanging="360"/>
      </w:pPr>
      <w:rPr>
        <w:rFonts w:ascii="Symbol"/>
      </w:rPr>
    </w:lvl>
    <w:lvl w:ilvl="7" w:tplc="87BE2630">
      <w:numFmt w:val="bullet"/>
      <w:lvlText w:val="o"/>
      <w:lvlJc w:val="left"/>
      <w:pPr>
        <w:ind w:left="5760" w:hanging="360"/>
      </w:pPr>
      <w:rPr>
        <w:rFonts w:ascii="Courier New"/>
      </w:rPr>
    </w:lvl>
    <w:lvl w:ilvl="8" w:tplc="7CBCBE7C">
      <w:numFmt w:val="bullet"/>
      <w:lvlText w:val=""/>
      <w:lvlJc w:val="left"/>
      <w:pPr>
        <w:ind w:left="6480" w:hanging="360"/>
      </w:pPr>
      <w:rPr>
        <w:rFonts w:ascii="Wingdings"/>
      </w:rPr>
    </w:lvl>
  </w:abstractNum>
  <w:num w:numId="1">
    <w:abstractNumId w:val="6"/>
  </w:num>
  <w:num w:numId="2">
    <w:abstractNumId w:val="0"/>
  </w:num>
  <w:num w:numId="3">
    <w:abstractNumId w:val="2"/>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6F2E"/>
    <w:rsid w:val="000E6246"/>
    <w:rsid w:val="001E619E"/>
    <w:rsid w:val="0072574C"/>
    <w:rsid w:val="007A2423"/>
    <w:rsid w:val="00922AB6"/>
    <w:rsid w:val="0098511E"/>
    <w:rsid w:val="00AA6F2E"/>
    <w:rsid w:val="00CF4B31"/>
    <w:rsid w:val="00D76535"/>
    <w:rsid w:val="00EA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sz w:val="16"/>
      <w:szCs w:val="16"/>
    </w:rPr>
  </w:style>
  <w:style w:type="paragraph" w:styleId="Footer">
    <w:name w:val="footer"/>
    <w:basedOn w:val="Normal"/>
    <w:qFormat/>
  </w:style>
  <w:style w:type="paragraph" w:styleId="Header">
    <w:name w:val="header"/>
    <w:basedOn w:val="Normal"/>
    <w:qFormat/>
  </w:style>
  <w:style w:type="character" w:styleId="Hyperlink">
    <w:name w:val="Hyperlink"/>
    <w:qFormat/>
    <w:rPr>
      <w:color w:val="0000FF"/>
      <w:u w:val="single"/>
    </w:rPr>
  </w:style>
  <w:style w:type="paragraph" w:styleId="Subtitle">
    <w:name w:val="Subtitle"/>
    <w:basedOn w:val="Normal"/>
    <w:qFormat/>
    <w:rPr>
      <w:i/>
      <w:color w:val="4F81BD"/>
    </w:rPr>
  </w:style>
  <w:style w:type="paragraph" w:styleId="Title">
    <w:name w:val="Title"/>
    <w:basedOn w:val="Normal"/>
    <w:qFormat/>
    <w:pPr>
      <w:spacing w:after="300"/>
    </w:pPr>
    <w:rPr>
      <w:color w:val="17365D"/>
      <w:sz w:val="52"/>
    </w:rPr>
  </w:style>
  <w:style w:type="paragraph" w:customStyle="1" w:styleId="docDefaults">
    <w:name w:val="docDefaults"/>
    <w:qFormat/>
  </w:style>
  <w:style w:type="paragraph" w:styleId="ListParagraph">
    <w:name w:val="List Paragraph"/>
    <w:basedOn w:val="Normal"/>
    <w:uiPriority w:val="34"/>
    <w:qFormat/>
    <w:rsid w:val="00D76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partners.org" TargetMode="External"/><Relationship Id="rId4" Type="http://schemas.openxmlformats.org/officeDocument/2006/relationships/settings" Target="settings.xml"/><Relationship Id="rId9" Type="http://schemas.openxmlformats.org/officeDocument/2006/relationships/hyperlink" Target="http://www.gpartner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Jonathan Edwards</cp:lastModifiedBy>
  <cp:revision>5</cp:revision>
  <dcterms:created xsi:type="dcterms:W3CDTF">2007-04-30T19:01:00Z</dcterms:created>
  <dcterms:modified xsi:type="dcterms:W3CDTF">2016-10-13T17:23:00Z</dcterms:modified>
</cp:coreProperties>
</file>